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DA7F0" w14:textId="77777777" w:rsidR="00AF741D" w:rsidRDefault="00607756" w:rsidP="001E654D">
      <w:pPr>
        <w:pageBreakBefore/>
        <w:ind w:firstLine="709"/>
        <w:jc w:val="right"/>
      </w:pPr>
      <w:r>
        <w:t xml:space="preserve"> </w:t>
      </w:r>
      <w:r w:rsidR="00797E13">
        <w:softHyphen/>
      </w:r>
      <w:r w:rsidR="00797E13">
        <w:softHyphen/>
      </w:r>
      <w:r w:rsidR="00797E13">
        <w:softHyphen/>
      </w:r>
      <w:r w:rsidR="00AC663B">
        <w:t xml:space="preserve">Приложение </w:t>
      </w:r>
      <w:r w:rsidR="005D4FB3">
        <w:t>1</w:t>
      </w:r>
      <w:r w:rsidR="00AC663B">
        <w:t xml:space="preserve"> к контракту</w:t>
      </w:r>
    </w:p>
    <w:p w14:paraId="62D0780E" w14:textId="77777777"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14:paraId="729A9111" w14:textId="77777777" w:rsidR="00AF741D" w:rsidRDefault="00AF741D">
      <w:pPr>
        <w:spacing w:before="180"/>
        <w:ind w:firstLine="562"/>
        <w:jc w:val="right"/>
      </w:pPr>
    </w:p>
    <w:p w14:paraId="2EBC2D2B" w14:textId="77777777" w:rsidR="00AF741D" w:rsidRDefault="00AF741D">
      <w:pPr>
        <w:jc w:val="right"/>
      </w:pPr>
    </w:p>
    <w:p w14:paraId="041D84FF" w14:textId="77777777" w:rsidR="00AF741D" w:rsidRDefault="00AC663B">
      <w:pPr>
        <w:pStyle w:val="10"/>
      </w:pPr>
      <w:r>
        <w:t>Сведения об объектах закупки</w:t>
      </w:r>
    </w:p>
    <w:p w14:paraId="7B83CADA" w14:textId="77777777" w:rsidR="00AF741D" w:rsidRDefault="00AC663B">
      <w:pPr>
        <w:pStyle w:val="aff1"/>
        <w:keepNext/>
        <w:numPr>
          <w:ilvl w:val="0"/>
          <w:numId w:val="10"/>
        </w:numPr>
        <w:ind w:left="426" w:hanging="426"/>
        <w:jc w:val="center"/>
      </w:pPr>
      <w:r>
        <w:t>Объекты закупки</w:t>
      </w:r>
    </w:p>
    <w:p w14:paraId="0A0A1173" w14:textId="77777777" w:rsidR="00AF741D" w:rsidRDefault="00AF741D"/>
    <w:p w14:paraId="3F4C0CD1" w14:textId="77777777" w:rsidR="00AF741D" w:rsidRDefault="00AC663B">
      <w:pPr>
        <w:keepNext/>
        <w:spacing w:after="60"/>
        <w:jc w:val="right"/>
        <w:rPr>
          <w:sz w:val="2"/>
        </w:rPr>
      </w:pPr>
      <w:r>
        <w:t>Таблица 1.1</w:t>
      </w:r>
    </w:p>
    <w:p w14:paraId="639495ED" w14:textId="77777777"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p w14:paraId="5648836E" w14:textId="77777777" w:rsidR="001B3C58" w:rsidRDefault="001B3C58">
      <w:pPr>
        <w:pStyle w:val="aff2"/>
        <w:rPr>
          <w:sz w:val="2"/>
          <w:szCs w:val="2"/>
        </w:rPr>
      </w:pPr>
    </w:p>
    <w:p w14:paraId="36E7071A" w14:textId="77777777" w:rsidR="00AF741D" w:rsidRDefault="00AC663B">
      <w:pPr>
        <w:pStyle w:val="aff2"/>
        <w:rPr>
          <w:sz w:val="2"/>
          <w:szCs w:val="2"/>
        </w:rPr>
      </w:pPr>
      <w:r>
        <w:rPr>
          <w:sz w:val="2"/>
          <w:szCs w:val="2"/>
        </w:rPr>
        <w:t xml:space="preserve"> </w:t>
      </w:r>
    </w:p>
    <w:p w14:paraId="580838C0" w14:textId="77777777" w:rsidR="00AF741D" w:rsidRDefault="00AF741D">
      <w:pPr>
        <w:pStyle w:val="aff2"/>
        <w:rPr>
          <w:sz w:val="2"/>
          <w:szCs w:val="2"/>
        </w:rPr>
      </w:pPr>
    </w:p>
    <w:p w14:paraId="4E760274" w14:textId="77777777" w:rsidR="001B3C58" w:rsidRDefault="001B3C58">
      <w:pPr>
        <w:pStyle w:val="aff2"/>
        <w:keepNext/>
        <w:rPr>
          <w:rFonts w:eastAsiaTheme="minorHAnsi"/>
          <w:sz w:val="2"/>
          <w:szCs w:val="2"/>
        </w:rPr>
      </w:pPr>
    </w:p>
    <w:p w14:paraId="2048FAC7" w14:textId="77777777" w:rsidR="00AF741D" w:rsidRDefault="00AC663B">
      <w:pPr>
        <w:pStyle w:val="aff2"/>
        <w:keepNext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14:paraId="2AC96795" w14:textId="77777777" w:rsidR="00EF12B7" w:rsidRDefault="00EF12B7">
      <w:pPr>
        <w:pStyle w:val="aff2"/>
        <w:keepNext/>
        <w:rPr>
          <w:sz w:val="2"/>
          <w:szCs w:val="2"/>
        </w:rPr>
      </w:pPr>
    </w:p>
    <w:p w14:paraId="0B9776F4" w14:textId="77777777" w:rsidR="00EF12B7" w:rsidRDefault="00EF12B7">
      <w:pPr>
        <w:pStyle w:val="aff2"/>
        <w:keepNext/>
        <w:rPr>
          <w:sz w:val="2"/>
          <w:szCs w:val="2"/>
        </w:rPr>
      </w:pPr>
    </w:p>
    <w:p w14:paraId="4CBB2E7B" w14:textId="77777777" w:rsidR="00AF741D" w:rsidRDefault="00AF741D">
      <w:pPr>
        <w:pStyle w:val="aff2"/>
        <w:keepNext/>
        <w:rPr>
          <w:sz w:val="2"/>
          <w:szCs w:val="2"/>
        </w:rPr>
      </w:pPr>
    </w:p>
    <w:p w14:paraId="43F2F53B" w14:textId="77777777" w:rsidR="00AF741D" w:rsidRDefault="00AF741D">
      <w:pPr>
        <w:pStyle w:val="aff2"/>
        <w:rPr>
          <w:vanish/>
        </w:rPr>
      </w:pPr>
    </w:p>
    <w:p w14:paraId="5AB6BC63" w14:textId="77777777" w:rsidR="00AF741D" w:rsidRDefault="00AF741D">
      <w:pPr>
        <w:pStyle w:val="aff2"/>
        <w:keepNext/>
        <w:rPr>
          <w:sz w:val="2"/>
          <w:szCs w:val="2"/>
        </w:rPr>
      </w:pPr>
    </w:p>
    <w:p w14:paraId="2F6607A5" w14:textId="77777777" w:rsidR="00AF741D" w:rsidRDefault="00AC663B">
      <w:pPr>
        <w:pStyle w:val="aff2"/>
        <w:rPr>
          <w:sz w:val="2"/>
          <w:szCs w:val="2"/>
          <w:lang w:val="en-US"/>
        </w:rPr>
      </w:pPr>
      <w:r>
        <w:rPr>
          <w:sz w:val="2"/>
          <w:szCs w:val="2"/>
          <w:lang w:val="en-US"/>
        </w:rPr>
        <w:t xml:space="preserve"> </w:t>
      </w:r>
    </w:p>
    <w:p w14:paraId="78400B12" w14:textId="77777777" w:rsidR="00AF741D" w:rsidRDefault="00AF741D">
      <w:pPr>
        <w:pStyle w:val="aff2"/>
        <w:rPr>
          <w:rFonts w:eastAsiaTheme="minorHAnsi"/>
          <w:sz w:val="2"/>
          <w:szCs w:val="2"/>
          <w:lang w:val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26"/>
        <w:gridCol w:w="1451"/>
        <w:gridCol w:w="1843"/>
        <w:gridCol w:w="1276"/>
        <w:gridCol w:w="1417"/>
        <w:gridCol w:w="1275"/>
        <w:gridCol w:w="993"/>
        <w:gridCol w:w="1417"/>
        <w:gridCol w:w="1418"/>
        <w:gridCol w:w="1417"/>
      </w:tblGrid>
      <w:tr w:rsidR="007F6256" w14:paraId="7B5D840E" w14:textId="77777777">
        <w:trPr>
          <w:cantSplit/>
          <w:tblHeader/>
        </w:trPr>
        <w:tc>
          <w:tcPr>
            <w:tcW w:w="959" w:type="dxa"/>
            <w:vAlign w:val="center"/>
          </w:tcPr>
          <w:p w14:paraId="4BF5B257" w14:textId="77777777" w:rsidR="00186DB2" w:rsidRPr="00186DB2" w:rsidRDefault="00D47348" w:rsidP="00D47348">
            <w:pPr>
              <w:shd w:val="clear" w:color="auto" w:fill="FFFFFF"/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ascii="Segoe UI" w:eastAsia="Times New Roman" w:hAnsi="Segoe UI" w:cs="Segoe UI"/>
                <w:color w:val="000000"/>
                <w:sz w:val="21"/>
                <w:szCs w:val="21"/>
                <w:lang w:eastAsia="ru-RU"/>
              </w:rPr>
            </w:pPr>
            <w:r>
              <w:rPr>
                <w:b/>
                <w:sz w:val="18"/>
                <w:szCs w:val="18"/>
              </w:rPr>
              <w:t>№ п/п</w:t>
            </w:r>
          </w:p>
          <w:p w14:paraId="2BC796BD" w14:textId="77777777" w:rsidR="00186DB2" w:rsidRPr="00797E13" w:rsidRDefault="00186DB2" w:rsidP="00D47348">
            <w:pPr>
              <w:pStyle w:val="aff2"/>
              <w:keepNext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14:paraId="22EE900D" w14:textId="77777777" w:rsidR="00186DB2" w:rsidRDefault="00186DB2" w:rsidP="00D3441D">
            <w:pPr>
              <w:pStyle w:val="aff2"/>
              <w:keepNext/>
              <w:jc w:val="center"/>
              <w:rPr>
                <w:b/>
                <w:sz w:val="18"/>
                <w:szCs w:val="18"/>
              </w:rPr>
            </w:pPr>
            <w:r w:rsidRPr="00797E13">
              <w:rPr>
                <w:b/>
                <w:sz w:val="18"/>
                <w:szCs w:val="18"/>
              </w:rPr>
              <w:t xml:space="preserve">Наименование объекта закупки по </w:t>
            </w:r>
            <w:r>
              <w:rPr>
                <w:rStyle w:val="1a"/>
                <w:rFonts w:eastAsiaTheme="minorHAnsi"/>
                <w:sz w:val="18"/>
                <w:szCs w:val="18"/>
              </w:rPr>
              <w:t>ОКПД 2</w:t>
            </w:r>
            <w:r>
              <w:rPr>
                <w:b/>
                <w:sz w:val="18"/>
                <w:szCs w:val="18"/>
              </w:rPr>
              <w:t xml:space="preserve">  </w:t>
            </w:r>
            <w:r>
              <w:rPr>
                <w:rStyle w:val="1a"/>
                <w:rFonts w:eastAsiaTheme="minorHAnsi"/>
                <w:sz w:val="18"/>
                <w:szCs w:val="18"/>
              </w:rPr>
              <w:t>/ КТРУ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5190FD3" w14:textId="77777777" w:rsidR="00186DB2" w:rsidRDefault="00186DB2" w:rsidP="00AF5640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1B3C58">
              <w:rPr>
                <w:rStyle w:val="1a"/>
                <w:rFonts w:eastAsiaTheme="minorHAnsi"/>
                <w:b/>
                <w:sz w:val="18"/>
                <w:szCs w:val="18"/>
              </w:rPr>
              <w:t>КОЗ 2 /</w:t>
            </w:r>
            <w:r>
              <w:rPr>
                <w:rStyle w:val="1a"/>
                <w:rFonts w:eastAsiaTheme="minorHAnsi"/>
                <w:sz w:val="18"/>
                <w:szCs w:val="18"/>
              </w:rPr>
              <w:t xml:space="preserve"> </w:t>
            </w:r>
            <w:r w:rsidRPr="00D3441D">
              <w:rPr>
                <w:rStyle w:val="1a"/>
                <w:rFonts w:eastAsiaTheme="minorHAnsi"/>
                <w:b/>
                <w:sz w:val="18"/>
                <w:szCs w:val="18"/>
              </w:rPr>
              <w:t>КОЗ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80E7F9" w14:textId="77777777" w:rsidR="00186DB2" w:rsidRDefault="00186DB2" w:rsidP="00D3441D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Детализированное н</w:t>
            </w:r>
            <w:r w:rsidRPr="00797E13">
              <w:rPr>
                <w:sz w:val="18"/>
                <w:szCs w:val="18"/>
              </w:rPr>
              <w:t>аименование</w:t>
            </w:r>
            <w:r>
              <w:rPr>
                <w:sz w:val="18"/>
                <w:szCs w:val="18"/>
              </w:rPr>
              <w:t xml:space="preserve"> объекта закупки в соответствии с планом-графиком / контрактом</w:t>
            </w:r>
          </w:p>
        </w:tc>
        <w:tc>
          <w:tcPr>
            <w:tcW w:w="1276" w:type="dxa"/>
            <w:vAlign w:val="center"/>
          </w:tcPr>
          <w:p w14:paraId="754FF885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единицы, руб.**</w:t>
            </w:r>
          </w:p>
        </w:tc>
        <w:tc>
          <w:tcPr>
            <w:tcW w:w="1417" w:type="dxa"/>
            <w:vAlign w:val="center"/>
          </w:tcPr>
          <w:p w14:paraId="17FE07F2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7838BAF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Единицы измерения</w:t>
            </w:r>
          </w:p>
        </w:tc>
        <w:tc>
          <w:tcPr>
            <w:tcW w:w="993" w:type="dxa"/>
            <w:vAlign w:val="center"/>
          </w:tcPr>
          <w:p w14:paraId="5C9277F6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Размер НДС</w:t>
            </w:r>
          </w:p>
        </w:tc>
        <w:tc>
          <w:tcPr>
            <w:tcW w:w="1417" w:type="dxa"/>
            <w:vAlign w:val="center"/>
          </w:tcPr>
          <w:p w14:paraId="7A110BD4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стоимость без НДС, руб.</w:t>
            </w:r>
          </w:p>
        </w:tc>
        <w:tc>
          <w:tcPr>
            <w:tcW w:w="1418" w:type="dxa"/>
            <w:vAlign w:val="center"/>
          </w:tcPr>
          <w:p w14:paraId="7AFFC0B1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НДС,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905018" w14:textId="77777777" w:rsidR="00186DB2" w:rsidRDefault="00186DB2" w:rsidP="007E47E3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Общая стоимость, руб.</w:t>
            </w:r>
          </w:p>
        </w:tc>
      </w:tr>
      <w:tr w:rsidR="007F6256" w14:paraId="61088BB7" w14:textId="77777777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4D9FF709" w14:textId="77777777" w:rsidR="00F4304E" w:rsidRPr="00084D7B" w:rsidRDefault="00F4304E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0CD4E81E" w14:textId="77777777" w:rsidR="00186DB2" w:rsidRPr="00084D7B" w:rsidRDefault="005D4FB3" w:rsidP="00F4304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1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D98430" w14:textId="77777777" w:rsidR="001843D1" w:rsidRPr="00084D7B" w:rsidRDefault="001843D1" w:rsidP="001843D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59B1159B" w14:textId="77777777" w:rsidR="001843D1" w:rsidRPr="00084D7B" w:rsidRDefault="005D4FB3" w:rsidP="001843D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41.20.40.900 - Работы строительные по возведению нежилых зданий и сооружений прочие, не включенные в другие группировки</w:t>
            </w:r>
          </w:p>
          <w:p w14:paraId="7996B1EC" w14:textId="77777777" w:rsidR="00186DB2" w:rsidRPr="0046738A" w:rsidRDefault="00186DB2" w:rsidP="00D3441D">
            <w:pPr>
              <w:pStyle w:val="aff2"/>
              <w:jc w:val="center"/>
              <w:rPr>
                <w:sz w:val="18"/>
                <w:szCs w:val="18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34AA0A" w14:textId="77777777" w:rsidR="00C43EDA" w:rsidRPr="00084D7B" w:rsidRDefault="00C43EDA" w:rsidP="00C43EDA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706C0C7C" w14:textId="77777777" w:rsidR="00C43EDA" w:rsidRPr="00084D7B" w:rsidRDefault="005D4FB3" w:rsidP="00C43EDA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31.204.04.11.01.01.025 / 03.24.01.01.02.04.01.01.25</w:t>
            </w:r>
          </w:p>
          <w:p w14:paraId="7C27DC7E" w14:textId="77777777" w:rsidR="00186DB2" w:rsidRPr="00084D7B" w:rsidRDefault="00186DB2" w:rsidP="00671A02">
            <w:pPr>
              <w:pStyle w:val="aff2"/>
              <w:keepNext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42B9E6" w14:textId="77777777" w:rsidR="007B1E30" w:rsidRPr="00084D7B" w:rsidRDefault="007B1E30" w:rsidP="007B1E30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3AE2643A" w14:textId="77777777" w:rsidR="007B1E30" w:rsidRPr="00084D7B" w:rsidRDefault="005D4FB3" w:rsidP="007B1E30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      </w:r>
            <w:proofErr w:type="spellStart"/>
            <w:r w:rsidRPr="00084D7B">
              <w:rPr>
                <w:sz w:val="18"/>
                <w:szCs w:val="18"/>
              </w:rPr>
              <w:t>г.о</w:t>
            </w:r>
            <w:proofErr w:type="spellEnd"/>
            <w:r w:rsidRPr="00084D7B">
              <w:rPr>
                <w:sz w:val="18"/>
                <w:szCs w:val="18"/>
              </w:rPr>
              <w:t>. Люберцы, г. Люберцы, Октябрьский пр-т, д. 348" / (не указанно)*</w:t>
            </w:r>
          </w:p>
          <w:p w14:paraId="1A2BDD57" w14:textId="77777777" w:rsidR="00186DB2" w:rsidRPr="0046738A" w:rsidRDefault="00186DB2" w:rsidP="00AE5F55">
            <w:pPr>
              <w:pStyle w:val="aff2"/>
              <w:keepNext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D70509" w14:textId="77777777" w:rsidR="00047E42" w:rsidRPr="00084D7B" w:rsidRDefault="00047E42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lastRenderedPageBreak/>
              <w:t xml:space="preserve"> </w:t>
            </w:r>
          </w:p>
          <w:p w14:paraId="16E8E71D" w14:textId="77777777" w:rsidR="00047E42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(не указанно)*</w:t>
            </w:r>
          </w:p>
          <w:p w14:paraId="7FF709E4" w14:textId="77777777" w:rsidR="00186DB2" w:rsidRPr="00084D7B" w:rsidRDefault="00186DB2" w:rsidP="005D4FB3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3435F2C" w14:textId="77777777" w:rsidR="00852F41" w:rsidRPr="00084D7B" w:rsidRDefault="00852F41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0AA6F1D4" w14:textId="77777777" w:rsidR="00852F41" w:rsidRPr="00084D7B" w:rsidRDefault="005D4FB3" w:rsidP="005D4FB3">
            <w:pPr>
              <w:pStyle w:val="aff2"/>
              <w:jc w:val="right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1,00</w:t>
            </w:r>
          </w:p>
          <w:p w14:paraId="4198197F" w14:textId="77777777" w:rsidR="00186DB2" w:rsidRPr="00084D7B" w:rsidRDefault="00186DB2" w:rsidP="005D4FB3">
            <w:pPr>
              <w:pStyle w:val="aff2"/>
              <w:keepNext/>
              <w:jc w:val="right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1701EB" w14:textId="77777777" w:rsidR="00CB22BE" w:rsidRPr="00084D7B" w:rsidRDefault="00CB22BE" w:rsidP="00CB22BE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24B1539D" w14:textId="77777777" w:rsidR="00CB22BE" w:rsidRPr="00084D7B" w:rsidRDefault="005D4FB3" w:rsidP="00CB22BE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Условная единица</w:t>
            </w:r>
          </w:p>
          <w:p w14:paraId="41E16D34" w14:textId="77777777" w:rsidR="00186DB2" w:rsidRPr="00084D7B" w:rsidRDefault="00186DB2" w:rsidP="007E47E3">
            <w:pPr>
              <w:pStyle w:val="aff2"/>
              <w:keepNext/>
              <w:jc w:val="center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0273318" w14:textId="77777777" w:rsidR="00077301" w:rsidRPr="00084D7B" w:rsidRDefault="00077301" w:rsidP="00077301">
            <w:pPr>
              <w:pStyle w:val="aff2"/>
              <w:jc w:val="center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 xml:space="preserve"> </w:t>
            </w:r>
          </w:p>
          <w:p w14:paraId="7ADFD2F7" w14:textId="77777777" w:rsidR="00077301" w:rsidRPr="00084D7B" w:rsidRDefault="005D4FB3" w:rsidP="00077301">
            <w:pPr>
              <w:pStyle w:val="aff2"/>
              <w:rPr>
                <w:sz w:val="18"/>
                <w:szCs w:val="18"/>
              </w:rPr>
            </w:pPr>
            <w:r w:rsidRPr="00084D7B">
              <w:rPr>
                <w:sz w:val="18"/>
                <w:szCs w:val="18"/>
              </w:rPr>
              <w:t>(не указанно)*</w:t>
            </w:r>
          </w:p>
          <w:p w14:paraId="77AD5739" w14:textId="77777777" w:rsidR="00186DB2" w:rsidRPr="00084D7B" w:rsidRDefault="00186DB2" w:rsidP="007E47E3">
            <w:pPr>
              <w:pStyle w:val="aff2"/>
              <w:keepNext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FF819EC" w14:textId="77777777" w:rsidR="00B91124" w:rsidRPr="00084D7B" w:rsidRDefault="00B91124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7C074215" w14:textId="77777777" w:rsidR="00186DB2" w:rsidRPr="00084D7B" w:rsidRDefault="005D4FB3" w:rsidP="005D4FB3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084D7B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084D7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4D7B">
              <w:rPr>
                <w:sz w:val="18"/>
                <w:szCs w:val="18"/>
                <w:lang w:val="en-US"/>
              </w:rPr>
              <w:t>указанно</w:t>
            </w:r>
            <w:proofErr w:type="spellEnd"/>
            <w:r w:rsidRPr="00084D7B">
              <w:rPr>
                <w:sz w:val="18"/>
                <w:szCs w:val="18"/>
                <w:lang w:val="en-US"/>
              </w:rPr>
              <w:t>)*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3D7F072E" w14:textId="77777777" w:rsidR="00B91124" w:rsidRPr="00084D7B" w:rsidRDefault="00B91124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4D434AC0" w14:textId="77777777" w:rsidR="00186DB2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>(</w:t>
            </w:r>
            <w:proofErr w:type="spellStart"/>
            <w:r w:rsidRPr="00084D7B">
              <w:rPr>
                <w:sz w:val="18"/>
                <w:szCs w:val="18"/>
                <w:lang w:val="en-US"/>
              </w:rPr>
              <w:t>не</w:t>
            </w:r>
            <w:proofErr w:type="spellEnd"/>
            <w:r w:rsidRPr="00084D7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084D7B">
              <w:rPr>
                <w:sz w:val="18"/>
                <w:szCs w:val="18"/>
                <w:lang w:val="en-US"/>
              </w:rPr>
              <w:t>указанно</w:t>
            </w:r>
            <w:proofErr w:type="spellEnd"/>
            <w:r w:rsidRPr="00084D7B">
              <w:rPr>
                <w:sz w:val="18"/>
                <w:szCs w:val="18"/>
                <w:lang w:val="en-US"/>
              </w:rPr>
              <w:t>)*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9775D4" w14:textId="77777777" w:rsidR="00F371A7" w:rsidRPr="00084D7B" w:rsidRDefault="00F371A7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  <w:lang w:val="en-US"/>
              </w:rPr>
              <w:t xml:space="preserve"> </w:t>
            </w:r>
          </w:p>
          <w:p w14:paraId="329003D5" w14:textId="77777777" w:rsidR="00F371A7" w:rsidRPr="00084D7B" w:rsidRDefault="005D4FB3" w:rsidP="00554122">
            <w:pPr>
              <w:pStyle w:val="aff2"/>
              <w:jc w:val="right"/>
              <w:rPr>
                <w:sz w:val="18"/>
                <w:szCs w:val="18"/>
                <w:lang w:val="en-US"/>
              </w:rPr>
            </w:pPr>
            <w:r w:rsidRPr="00084D7B">
              <w:rPr>
                <w:sz w:val="18"/>
                <w:szCs w:val="18"/>
              </w:rPr>
              <w:t>(не указанно)*</w:t>
            </w:r>
          </w:p>
          <w:p w14:paraId="59EFD699" w14:textId="77777777" w:rsidR="00186DB2" w:rsidRPr="00084D7B" w:rsidRDefault="00186DB2" w:rsidP="00554122">
            <w:pPr>
              <w:pStyle w:val="aff2"/>
              <w:keepNext/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7F6256" w14:paraId="47AE6DC9" w14:textId="77777777">
        <w:trPr>
          <w:cantSplit/>
        </w:trPr>
        <w:tc>
          <w:tcPr>
            <w:tcW w:w="14992" w:type="dxa"/>
            <w:gridSpan w:val="11"/>
            <w:tcBorders>
              <w:left w:val="nil"/>
              <w:bottom w:val="nil"/>
              <w:right w:val="nil"/>
            </w:tcBorders>
          </w:tcPr>
          <w:tbl>
            <w:tblPr>
              <w:tblW w:w="1470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6"/>
              <w:gridCol w:w="4670"/>
              <w:gridCol w:w="3976"/>
              <w:gridCol w:w="4532"/>
            </w:tblGrid>
            <w:tr w:rsidR="007F6256" w14:paraId="5130BE21" w14:textId="77777777">
              <w:trPr>
                <w:cantSplit/>
                <w:trHeight w:val="289"/>
              </w:trPr>
              <w:tc>
                <w:tcPr>
                  <w:tcW w:w="1526" w:type="dxa"/>
                  <w:tcBorders>
                    <w:top w:val="nil"/>
                  </w:tcBorders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1FE4C70C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4670" w:type="dxa"/>
                  <w:tcBorders>
                    <w:top w:val="nil"/>
                  </w:tcBorders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26B4C97D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видов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работ</w:t>
                  </w:r>
                </w:p>
              </w:tc>
              <w:tc>
                <w:tcPr>
                  <w:tcW w:w="3976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00A287BF" w14:textId="77777777" w:rsidR="00186DB2" w:rsidRPr="00B91124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Наименование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файла</w:t>
                  </w:r>
                  <w:r w:rsidRPr="00B91124"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</w:rPr>
                    <w:t>сметы</w:t>
                  </w:r>
                </w:p>
              </w:tc>
              <w:tc>
                <w:tcPr>
                  <w:tcW w:w="4532" w:type="dxa"/>
                  <w:tcBorders>
                    <w:top w:val="nil"/>
                  </w:tcBorders>
                  <w:tcMar>
                    <w:left w:w="115" w:type="dxa"/>
                    <w:right w:w="115" w:type="dxa"/>
                  </w:tcMar>
                  <w:vAlign w:val="center"/>
                </w:tcPr>
                <w:p w14:paraId="763E5ADD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Общая стоимость по смете, руб.</w:t>
                  </w:r>
                </w:p>
              </w:tc>
            </w:tr>
            <w:tr w:rsidR="007F6256" w14:paraId="05824B7B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55FAE84E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15AEDCE5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46738A">
                    <w:rPr>
                      <w:b/>
                      <w:sz w:val="18"/>
                      <w:szCs w:val="18"/>
                    </w:rPr>
                    <w:t>Работы по инженерным изысканиям и (или) подготовке проектной документации</w:t>
                  </w:r>
                  <w:r w:rsidR="00186DB2" w:rsidRPr="0046738A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05CE786" w14:textId="77777777" w:rsidR="007F6256" w:rsidRDefault="007F6256"/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372AF192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7F6256" w14:paraId="2122B1B5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72964E33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0B42F44A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Разработка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проектной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документации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22A274CE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«МОУ гимназия № 5 ПИР»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4D67C5F9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7F6256" w14:paraId="7295B656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4B0834D6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14DFC58B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 w:rsidRPr="0046738A">
                    <w:rPr>
                      <w:b/>
                      <w:sz w:val="18"/>
                      <w:szCs w:val="18"/>
                    </w:rPr>
                    <w:t>Работы по строительству (работы по реконструкции, капитальному ремонту, ремонту)</w:t>
                  </w:r>
                  <w:r w:rsidR="00186DB2" w:rsidRPr="0046738A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7AA2A21" w14:textId="77777777" w:rsidR="007F6256" w:rsidRDefault="007F6256"/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061F1C84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7F6256" w14:paraId="4CB17A51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7480FEE5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13BF8890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Основной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объект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35E6A90C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«МОУ гимназия № 5 СМР»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CEFF5B1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7F6256" w14:paraId="583CDB36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4FAE485F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6C1B4145" w14:textId="77777777" w:rsidR="00186DB2" w:rsidRDefault="005D4FB3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Поставка</w:t>
                  </w:r>
                  <w:proofErr w:type="spellEnd"/>
                  <w:r>
                    <w:rPr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18"/>
                      <w:szCs w:val="18"/>
                      <w:lang w:val="en-US"/>
                    </w:rPr>
                    <w:t>оборудования</w:t>
                  </w:r>
                  <w:proofErr w:type="spellEnd"/>
                  <w:r w:rsidR="00186DB2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CA3EF52" w14:textId="77777777" w:rsidR="007F6256" w:rsidRDefault="007F6256"/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68211559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(не указано)*</w:t>
                  </w:r>
                </w:p>
              </w:tc>
            </w:tr>
            <w:tr w:rsidR="007F6256" w14:paraId="74B4F033" w14:textId="77777777">
              <w:trPr>
                <w:cantSplit/>
              </w:trPr>
              <w:tc>
                <w:tcPr>
                  <w:tcW w:w="1526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31B28554" w14:textId="77777777" w:rsidR="00186DB2" w:rsidRDefault="00186DB2" w:rsidP="007E47E3">
                  <w:pPr>
                    <w:pStyle w:val="aff2"/>
                    <w:keepNext/>
                    <w:jc w:val="center"/>
                    <w:rPr>
                      <w:rFonts w:eastAsia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4670" w:type="dxa"/>
                  <w:shd w:val="clear" w:color="auto" w:fill="auto"/>
                  <w:tcMar>
                    <w:left w:w="115" w:type="dxa"/>
                    <w:right w:w="115" w:type="dxa"/>
                  </w:tcMar>
                  <w:vAlign w:val="center"/>
                </w:tcPr>
                <w:p w14:paraId="28B1B1C5" w14:textId="77777777" w:rsidR="00186DB2" w:rsidRDefault="00186DB2" w:rsidP="007E47E3">
                  <w:pPr>
                    <w:pStyle w:val="aff2"/>
                    <w:keepNext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 xml:space="preserve">    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Поставка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и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монтаж</w:t>
                  </w:r>
                  <w:proofErr w:type="spellEnd"/>
                  <w:r w:rsidR="005D4FB3"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="005D4FB3">
                    <w:rPr>
                      <w:sz w:val="18"/>
                      <w:szCs w:val="18"/>
                      <w:lang w:val="en-US"/>
                    </w:rPr>
                    <w:t>оборудования</w:t>
                  </w:r>
                  <w:proofErr w:type="spellEnd"/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3976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43FDACA1" w14:textId="77777777" w:rsidR="00186DB2" w:rsidRDefault="005D4FB3" w:rsidP="007E47E3">
                  <w:pPr>
                    <w:pStyle w:val="aff2"/>
                    <w:keepNext/>
                    <w:rPr>
                      <w:sz w:val="18"/>
                      <w:szCs w:val="18"/>
                    </w:rPr>
                  </w:pPr>
                  <w:r w:rsidRPr="005D4FB3">
                    <w:rPr>
                      <w:sz w:val="18"/>
                      <w:szCs w:val="18"/>
                    </w:rPr>
                    <w:t>«МОУ гимназия № 5 ТХ»</w:t>
                  </w:r>
                </w:p>
              </w:tc>
              <w:tc>
                <w:tcPr>
                  <w:tcW w:w="4532" w:type="dxa"/>
                  <w:tcMar>
                    <w:left w:w="115" w:type="dxa"/>
                    <w:right w:w="115" w:type="dxa"/>
                  </w:tcMar>
                  <w:vAlign w:val="center"/>
                </w:tcPr>
                <w:p w14:paraId="75D48310" w14:textId="77777777" w:rsidR="00186DB2" w:rsidRDefault="00186DB2" w:rsidP="007E47E3">
                  <w:pPr>
                    <w:pStyle w:val="aff2"/>
                    <w:keepNext/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(не указано)*</w:t>
                  </w:r>
                </w:p>
              </w:tc>
            </w:tr>
          </w:tbl>
          <w:p w14:paraId="5C6FCA3D" w14:textId="77777777" w:rsidR="00186DB2" w:rsidRDefault="00186DB2" w:rsidP="007E47E3">
            <w:pPr>
              <w:keepNext/>
              <w:ind w:firstLine="0"/>
              <w:rPr>
                <w:sz w:val="18"/>
                <w:szCs w:val="18"/>
              </w:rPr>
            </w:pPr>
          </w:p>
        </w:tc>
      </w:tr>
    </w:tbl>
    <w:p w14:paraId="09B699E1" w14:textId="77777777" w:rsidR="00D3441D" w:rsidRDefault="00D3441D" w:rsidP="00D3441D">
      <w:pPr>
        <w:keepNext/>
        <w:ind w:firstLine="0"/>
        <w:rPr>
          <w:sz w:val="2"/>
          <w:szCs w:val="2"/>
        </w:rPr>
      </w:pPr>
    </w:p>
    <w:p w14:paraId="3D3A08C2" w14:textId="77777777" w:rsidR="00AF741D" w:rsidRDefault="00AF741D">
      <w:pPr>
        <w:keepNext/>
        <w:ind w:firstLine="0"/>
        <w:rPr>
          <w:sz w:val="2"/>
          <w:szCs w:val="2"/>
        </w:rPr>
      </w:pPr>
    </w:p>
    <w:tbl>
      <w:tblPr>
        <w:tblpPr w:leftFromText="180" w:rightFromText="180" w:vertAnchor="text" w:horzAnchor="page" w:tblpX="1210" w:tblpY="22"/>
        <w:tblW w:w="14709" w:type="dxa"/>
        <w:tblLayout w:type="fixed"/>
        <w:tblLook w:val="04A0" w:firstRow="1" w:lastRow="0" w:firstColumn="1" w:lastColumn="0" w:noHBand="0" w:noVBand="1"/>
      </w:tblPr>
      <w:tblGrid>
        <w:gridCol w:w="11477"/>
        <w:gridCol w:w="3232"/>
      </w:tblGrid>
      <w:tr w:rsidR="007F6256" w14:paraId="23DF0386" w14:textId="77777777">
        <w:trPr>
          <w:cantSplit/>
        </w:trPr>
        <w:tc>
          <w:tcPr>
            <w:tcW w:w="11477" w:type="dxa"/>
            <w:shd w:val="clear" w:color="auto" w:fill="auto"/>
          </w:tcPr>
          <w:p w14:paraId="766EC0E8" w14:textId="77777777" w:rsidR="00AF741D" w:rsidRDefault="00AC663B">
            <w:pPr>
              <w:pStyle w:val="aff2"/>
              <w:keepNext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Начальная (максимальная) 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контракта**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без НДС:</w:t>
            </w:r>
          </w:p>
          <w:p w14:paraId="11EB7A99" w14:textId="77777777"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НДС:</w:t>
            </w:r>
          </w:p>
          <w:p w14:paraId="11CAEBDE" w14:textId="77777777" w:rsidR="00AF741D" w:rsidRDefault="00AC663B">
            <w:pPr>
              <w:keepNext/>
              <w:tabs>
                <w:tab w:val="left" w:pos="7690"/>
              </w:tabs>
              <w:ind w:firstLine="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Начальная (максимальная) цена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контракта**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 НДС:</w:t>
            </w:r>
          </w:p>
        </w:tc>
        <w:tc>
          <w:tcPr>
            <w:tcW w:w="3232" w:type="dxa"/>
            <w:shd w:val="clear" w:color="auto" w:fill="auto"/>
          </w:tcPr>
          <w:p w14:paraId="30C7648A" w14:textId="77777777" w:rsidR="00AF741D" w:rsidRDefault="005D4FB3">
            <w:pPr>
              <w:pStyle w:val="aff2"/>
              <w:keepNext/>
              <w:ind w:right="-108"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276 324 291,67</w:t>
            </w:r>
          </w:p>
          <w:p w14:paraId="6C68C125" w14:textId="77777777" w:rsidR="00AF741D" w:rsidRDefault="005D4FB3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55 264 858,33</w:t>
            </w:r>
          </w:p>
          <w:p w14:paraId="09C69F6E" w14:textId="77777777" w:rsidR="00AF741D" w:rsidRDefault="005D4FB3">
            <w:pPr>
              <w:pStyle w:val="aff2"/>
              <w:keepNext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331 589 150,00</w:t>
            </w:r>
          </w:p>
        </w:tc>
      </w:tr>
    </w:tbl>
    <w:p w14:paraId="3D96E6E0" w14:textId="77777777" w:rsidR="00AF741D" w:rsidRDefault="00AF741D">
      <w:pPr>
        <w:pStyle w:val="aff2"/>
        <w:keepNext/>
        <w:rPr>
          <w:sz w:val="2"/>
          <w:szCs w:val="2"/>
        </w:rPr>
      </w:pPr>
    </w:p>
    <w:p w14:paraId="6123E5E1" w14:textId="77777777" w:rsidR="00AF741D" w:rsidRDefault="00AF741D">
      <w:pPr>
        <w:pStyle w:val="aff2"/>
        <w:ind w:firstLine="567"/>
        <w:rPr>
          <w:rFonts w:eastAsiaTheme="minorHAnsi"/>
        </w:rPr>
      </w:pPr>
    </w:p>
    <w:p w14:paraId="3936E605" w14:textId="77777777" w:rsidR="00AF741D" w:rsidRDefault="00AF741D">
      <w:pPr>
        <w:pStyle w:val="aff2"/>
        <w:ind w:firstLine="567"/>
      </w:pPr>
    </w:p>
    <w:p w14:paraId="0A231C45" w14:textId="77777777" w:rsidR="00AF741D" w:rsidRDefault="00AC663B">
      <w:pPr>
        <w:pStyle w:val="aff2"/>
        <w:ind w:firstLine="567"/>
      </w:pPr>
      <w:r>
        <w:rPr>
          <w:b/>
        </w:rPr>
        <w:t>**</w:t>
      </w:r>
      <w:r>
        <w:rPr>
          <w:lang w:eastAsia="en-US"/>
        </w:rPr>
        <w:t xml:space="preserve"> На этапе заключения </w:t>
      </w:r>
      <w:r>
        <w:t xml:space="preserve">контракта </w:t>
      </w:r>
      <w:r>
        <w:rPr>
          <w:lang w:eastAsia="en-US"/>
        </w:rPr>
        <w:t xml:space="preserve">указывается цена </w:t>
      </w:r>
      <w:r>
        <w:t>контракта.</w:t>
      </w:r>
    </w:p>
    <w:p w14:paraId="00003D5D" w14:textId="77777777" w:rsidR="00AF741D" w:rsidRDefault="00AC663B">
      <w:pPr>
        <w:pStyle w:val="2"/>
        <w:keepLines/>
        <w:widowControl/>
        <w:ind w:left="1077"/>
        <w:textAlignment w:val="auto"/>
        <w:rPr>
          <w:color w:val="000000"/>
          <w:lang w:eastAsia="ru-RU"/>
        </w:rPr>
      </w:pPr>
      <w:r>
        <w:rPr>
          <w:color w:val="000000"/>
          <w:lang w:eastAsia="ru-RU"/>
        </w:rPr>
        <w:t>Сведения о гарантии качества товара, работы, услуги</w:t>
      </w:r>
    </w:p>
    <w:p w14:paraId="243ED867" w14:textId="77777777" w:rsidR="00AF741D" w:rsidRDefault="00AC663B">
      <w:r>
        <w:rPr>
          <w:lang w:eastAsia="en-US"/>
        </w:rPr>
        <w:t xml:space="preserve"> * Заполняется на этапе заключения </w:t>
      </w:r>
      <w:r>
        <w:t>контракта</w:t>
      </w:r>
      <w:r>
        <w:rPr>
          <w:lang w:eastAsia="en-US"/>
        </w:rPr>
        <w:t>.</w:t>
      </w:r>
    </w:p>
    <w:p w14:paraId="1A00A311" w14:textId="77777777" w:rsidR="00AF741D" w:rsidRDefault="00AF741D">
      <w:pPr>
        <w:rPr>
          <w:lang w:eastAsia="ru-RU"/>
        </w:rPr>
      </w:pPr>
    </w:p>
    <w:p w14:paraId="257C748E" w14:textId="77777777" w:rsidR="00AF741D" w:rsidRDefault="00AF741D">
      <w:pPr>
        <w:pStyle w:val="2"/>
        <w:keepLines/>
        <w:widowControl/>
        <w:ind w:left="1077"/>
        <w:textAlignment w:val="auto"/>
        <w:rPr>
          <w:color w:val="000000"/>
          <w:shd w:val="clear" w:color="auto" w:fill="FFFFFF"/>
          <w:lang w:eastAsia="ru-RU"/>
        </w:rPr>
      </w:pPr>
    </w:p>
    <w:p w14:paraId="329039F6" w14:textId="77777777" w:rsidR="00AF741D" w:rsidRDefault="00AC663B">
      <w:pPr>
        <w:pStyle w:val="10"/>
        <w:ind w:left="567"/>
      </w:pPr>
      <w:r>
        <w:t>2.    Проект сметы контракта</w:t>
      </w:r>
    </w:p>
    <w:p w14:paraId="620C6C0E" w14:textId="77777777" w:rsidR="00AF741D" w:rsidRPr="0046738A" w:rsidRDefault="00AC663B">
      <w:pPr>
        <w:keepNext/>
        <w:rPr>
          <w:iCs/>
        </w:rPr>
      </w:pPr>
      <w:r>
        <w:rPr>
          <w:b/>
        </w:rPr>
        <w:t>Объект</w:t>
      </w:r>
      <w:r w:rsidRPr="0046738A">
        <w:rPr>
          <w:b/>
        </w:rPr>
        <w:t xml:space="preserve"> </w:t>
      </w:r>
      <w:r>
        <w:rPr>
          <w:b/>
        </w:rPr>
        <w:t>закупки</w:t>
      </w:r>
      <w:r w:rsidRPr="0046738A">
        <w:rPr>
          <w:b/>
        </w:rPr>
        <w:t>:</w:t>
      </w:r>
      <w:r w:rsidRPr="0046738A">
        <w:t xml:space="preserve"> </w:t>
      </w:r>
      <w:r w:rsidR="005D4FB3" w:rsidRPr="0046738A">
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</w:r>
      <w:proofErr w:type="spellStart"/>
      <w:r w:rsidR="005D4FB3" w:rsidRPr="0046738A">
        <w:t>г.о</w:t>
      </w:r>
      <w:proofErr w:type="spellEnd"/>
      <w:r w:rsidR="005D4FB3" w:rsidRPr="0046738A">
        <w:t>. Люберцы, г. Люберцы, Октябрьский пр-т, д. 348"</w:t>
      </w:r>
    </w:p>
    <w:p w14:paraId="119A3F30" w14:textId="77777777" w:rsidR="00AF741D" w:rsidRPr="0046738A" w:rsidRDefault="00AC663B">
      <w:pPr>
        <w:keepNext/>
      </w:pPr>
      <w:r>
        <w:rPr>
          <w:b/>
        </w:rPr>
        <w:t>Вид</w:t>
      </w:r>
      <w:r w:rsidRPr="0046738A">
        <w:rPr>
          <w:b/>
        </w:rPr>
        <w:t xml:space="preserve"> </w:t>
      </w:r>
      <w:r>
        <w:rPr>
          <w:b/>
        </w:rPr>
        <w:t>работ</w:t>
      </w:r>
      <w:r w:rsidRPr="0046738A">
        <w:rPr>
          <w:b/>
        </w:rPr>
        <w:t xml:space="preserve">: </w:t>
      </w:r>
      <w:r w:rsidR="005D4FB3" w:rsidRPr="0046738A">
        <w:t>Разработка проектной документации (Работы по инженерным изысканиям и (или) подготовке проектной документации)</w:t>
      </w:r>
      <w:r w:rsidRPr="0046738A">
        <w:t xml:space="preserve"> </w:t>
      </w:r>
    </w:p>
    <w:p w14:paraId="6576CFB4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МОУ гимназия № 5 ПИР</w:t>
      </w:r>
    </w:p>
    <w:p w14:paraId="1A0B203B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1.2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F6256" w14:paraId="1FEA9074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37E04A3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328C8842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5454291D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3BBA0EE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6BDABE2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41BE099B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283499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71A9F360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7F6256" w14:paraId="1BEB057A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04B47F3F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1B8243D8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6F717288" w14:textId="77777777" w:rsidR="00AF741D" w:rsidRPr="0046738A" w:rsidRDefault="005D4FB3">
            <w:pPr>
              <w:ind w:firstLine="0"/>
              <w:rPr>
                <w:b/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Подготовка проектно-сметной документации, обследовательские работы, экспертиза проектной документации</w:t>
            </w:r>
          </w:p>
          <w:p w14:paraId="6E43CD08" w14:textId="77777777" w:rsidR="00AF741D" w:rsidRPr="0046738A" w:rsidRDefault="00AF741D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40" w:type="dxa"/>
            <w:noWrap/>
            <w:vAlign w:val="center"/>
          </w:tcPr>
          <w:p w14:paraId="3A1D8F09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14:paraId="1B05321A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315FBD27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40E8535D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2BD2FA97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17 132 390</w:t>
            </w:r>
          </w:p>
          <w:p w14:paraId="57E44A98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6C0E9DF4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17 132 390,00</w:t>
            </w:r>
          </w:p>
          <w:p w14:paraId="07CE99B2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223DDB8F" w14:textId="77777777" w:rsidR="00AF741D" w:rsidRDefault="00AF741D">
      <w:pPr>
        <w:ind w:firstLine="0"/>
        <w:rPr>
          <w:lang w:val="en-US"/>
        </w:rPr>
      </w:pPr>
    </w:p>
    <w:p w14:paraId="3A1CC64E" w14:textId="77777777" w:rsidR="00AF741D" w:rsidRPr="0046738A" w:rsidRDefault="00AC663B">
      <w:pPr>
        <w:keepNext/>
        <w:rPr>
          <w:iCs/>
        </w:rPr>
      </w:pPr>
      <w:r>
        <w:rPr>
          <w:b/>
        </w:rPr>
        <w:t>Объект</w:t>
      </w:r>
      <w:r w:rsidRPr="0046738A">
        <w:rPr>
          <w:b/>
        </w:rPr>
        <w:t xml:space="preserve"> </w:t>
      </w:r>
      <w:r>
        <w:rPr>
          <w:b/>
        </w:rPr>
        <w:t>закупки</w:t>
      </w:r>
      <w:r w:rsidRPr="0046738A">
        <w:rPr>
          <w:b/>
        </w:rPr>
        <w:t>:</w:t>
      </w:r>
      <w:r w:rsidRPr="0046738A">
        <w:t xml:space="preserve"> </w:t>
      </w:r>
      <w:r w:rsidR="005D4FB3" w:rsidRPr="0046738A">
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</w:r>
      <w:proofErr w:type="spellStart"/>
      <w:r w:rsidR="005D4FB3" w:rsidRPr="0046738A">
        <w:t>г.о</w:t>
      </w:r>
      <w:proofErr w:type="spellEnd"/>
      <w:r w:rsidR="005D4FB3" w:rsidRPr="0046738A">
        <w:t>. Люберцы, г. Люберцы, Октябрьский пр-т, д. 348"</w:t>
      </w:r>
    </w:p>
    <w:p w14:paraId="7CF07181" w14:textId="77777777" w:rsidR="00AF741D" w:rsidRPr="0046738A" w:rsidRDefault="00AC663B">
      <w:pPr>
        <w:keepNext/>
      </w:pPr>
      <w:r>
        <w:rPr>
          <w:b/>
        </w:rPr>
        <w:t>Вид</w:t>
      </w:r>
      <w:r w:rsidRPr="0046738A">
        <w:rPr>
          <w:b/>
        </w:rPr>
        <w:t xml:space="preserve"> </w:t>
      </w:r>
      <w:r>
        <w:rPr>
          <w:b/>
        </w:rPr>
        <w:t>работ</w:t>
      </w:r>
      <w:r w:rsidRPr="0046738A">
        <w:rPr>
          <w:b/>
        </w:rPr>
        <w:t xml:space="preserve">: </w:t>
      </w:r>
      <w:r w:rsidR="005D4FB3" w:rsidRPr="0046738A">
        <w:t>Основной объект (Работы по строительству (работы по реконструкции, капитальному ремонту, ремонту))</w:t>
      </w:r>
      <w:r w:rsidRPr="0046738A">
        <w:t xml:space="preserve"> </w:t>
      </w:r>
    </w:p>
    <w:p w14:paraId="2F3F5388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МОУ гимназия № 5 СМР</w:t>
      </w:r>
    </w:p>
    <w:p w14:paraId="2B745103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1.3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F6256" w14:paraId="37C30018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2854BA4E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557C107C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1391503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48BE5E4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4A3310D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241A2CE0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1B38514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5A92408B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7F6256" w14:paraId="022B878B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4EE76C43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1F31347D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3DB75356" w14:textId="77777777" w:rsidR="00AF741D" w:rsidRDefault="005D4FB3">
            <w:pPr>
              <w:ind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Выполнение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строительно-монтажных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</w:t>
            </w:r>
            <w:proofErr w:type="spellEnd"/>
          </w:p>
          <w:p w14:paraId="3D04DF5C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14:paraId="7EF9B372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14:paraId="4C661340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02FD5B64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4CA7B656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590AE51F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283 275 700,7</w:t>
            </w:r>
          </w:p>
          <w:p w14:paraId="1204CBFA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5D11F702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283 275 700,70</w:t>
            </w:r>
          </w:p>
          <w:p w14:paraId="153DE29E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5AFB7F30" w14:textId="77777777" w:rsidR="00AF741D" w:rsidRDefault="00AF741D">
      <w:pPr>
        <w:ind w:firstLine="0"/>
        <w:rPr>
          <w:lang w:val="en-US"/>
        </w:rPr>
      </w:pPr>
    </w:p>
    <w:p w14:paraId="7D4B4E45" w14:textId="77777777" w:rsidR="00AF741D" w:rsidRPr="0046738A" w:rsidRDefault="00AC663B">
      <w:pPr>
        <w:keepNext/>
        <w:rPr>
          <w:iCs/>
        </w:rPr>
      </w:pPr>
      <w:r>
        <w:rPr>
          <w:b/>
        </w:rPr>
        <w:lastRenderedPageBreak/>
        <w:t>Объект</w:t>
      </w:r>
      <w:r w:rsidRPr="0046738A">
        <w:rPr>
          <w:b/>
        </w:rPr>
        <w:t xml:space="preserve"> </w:t>
      </w:r>
      <w:r>
        <w:rPr>
          <w:b/>
        </w:rPr>
        <w:t>закупки</w:t>
      </w:r>
      <w:r w:rsidRPr="0046738A">
        <w:rPr>
          <w:b/>
        </w:rPr>
        <w:t>:</w:t>
      </w:r>
      <w:r w:rsidRPr="0046738A">
        <w:t xml:space="preserve"> </w:t>
      </w:r>
      <w:r w:rsidR="005D4FB3" w:rsidRPr="0046738A">
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</w:r>
      <w:proofErr w:type="spellStart"/>
      <w:r w:rsidR="005D4FB3" w:rsidRPr="0046738A">
        <w:t>г.о</w:t>
      </w:r>
      <w:proofErr w:type="spellEnd"/>
      <w:r w:rsidR="005D4FB3" w:rsidRPr="0046738A">
        <w:t>. Люберцы, г. Люберцы, Октябрьский пр-т, д. 348"</w:t>
      </w:r>
    </w:p>
    <w:p w14:paraId="4D06AB3F" w14:textId="77777777" w:rsidR="00AF741D" w:rsidRPr="0046738A" w:rsidRDefault="00AC663B">
      <w:pPr>
        <w:keepNext/>
      </w:pPr>
      <w:r>
        <w:rPr>
          <w:b/>
        </w:rPr>
        <w:t>Вид</w:t>
      </w:r>
      <w:r w:rsidRPr="0046738A">
        <w:rPr>
          <w:b/>
        </w:rPr>
        <w:t xml:space="preserve"> </w:t>
      </w:r>
      <w:r>
        <w:rPr>
          <w:b/>
        </w:rPr>
        <w:t>работ</w:t>
      </w:r>
      <w:r w:rsidRPr="0046738A">
        <w:rPr>
          <w:b/>
        </w:rPr>
        <w:t xml:space="preserve">: </w:t>
      </w:r>
      <w:r w:rsidR="005D4FB3" w:rsidRPr="0046738A">
        <w:t>Поставка и монтаж оборудования (Поставка оборудования)</w:t>
      </w:r>
      <w:r w:rsidRPr="0046738A">
        <w:t xml:space="preserve"> </w:t>
      </w:r>
    </w:p>
    <w:p w14:paraId="13E4653C" w14:textId="77777777" w:rsidR="00AF741D" w:rsidRDefault="00AC663B">
      <w:pPr>
        <w:keepNext/>
        <w:spacing w:after="240"/>
      </w:pPr>
      <w:r>
        <w:rPr>
          <w:b/>
        </w:rPr>
        <w:t>Наименование файла сметы:</w:t>
      </w:r>
      <w:r>
        <w:t xml:space="preserve"> </w:t>
      </w:r>
      <w:r w:rsidR="005D4FB3" w:rsidRPr="005D4FB3">
        <w:t>МОУ гимназия № 5 ТХ</w:t>
      </w:r>
    </w:p>
    <w:p w14:paraId="3C0C5E01" w14:textId="77777777" w:rsidR="00AF741D" w:rsidRDefault="005D4FB3">
      <w:pPr>
        <w:keepNext/>
        <w:spacing w:after="60"/>
        <w:jc w:val="right"/>
      </w:pPr>
      <w:proofErr w:type="spellStart"/>
      <w:r>
        <w:rPr>
          <w:lang w:val="en-US"/>
        </w:rPr>
        <w:t>Таблица</w:t>
      </w:r>
      <w:proofErr w:type="spellEnd"/>
      <w:r>
        <w:rPr>
          <w:lang w:val="en-US"/>
        </w:rPr>
        <w:t xml:space="preserve"> 1.4</w:t>
      </w:r>
    </w:p>
    <w:tbl>
      <w:tblPr>
        <w:tblStyle w:val="af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69"/>
        <w:gridCol w:w="7110"/>
        <w:gridCol w:w="1440"/>
        <w:gridCol w:w="1530"/>
        <w:gridCol w:w="1710"/>
        <w:gridCol w:w="1869"/>
      </w:tblGrid>
      <w:tr w:rsidR="007F6256" w14:paraId="621559C1" w14:textId="77777777">
        <w:trPr>
          <w:cantSplit/>
          <w:trHeight w:val="1160"/>
          <w:tblHeader/>
          <w:jc w:val="center"/>
        </w:trPr>
        <w:tc>
          <w:tcPr>
            <w:tcW w:w="1069" w:type="dxa"/>
            <w:noWrap/>
            <w:tcMar>
              <w:left w:w="115" w:type="dxa"/>
              <w:right w:w="115" w:type="dxa"/>
            </w:tcMar>
            <w:vAlign w:val="center"/>
          </w:tcPr>
          <w:p w14:paraId="417F107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строки</w:t>
            </w:r>
          </w:p>
        </w:tc>
        <w:tc>
          <w:tcPr>
            <w:tcW w:w="7110" w:type="dxa"/>
            <w:noWrap/>
            <w:tcMar>
              <w:left w:w="115" w:type="dxa"/>
              <w:right w:w="115" w:type="dxa"/>
            </w:tcMar>
            <w:vAlign w:val="center"/>
          </w:tcPr>
          <w:p w14:paraId="42A7D01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40" w:type="dxa"/>
            <w:noWrap/>
            <w:tcMar>
              <w:left w:w="115" w:type="dxa"/>
              <w:right w:w="115" w:type="dxa"/>
            </w:tcMar>
            <w:vAlign w:val="center"/>
          </w:tcPr>
          <w:p w14:paraId="3AE5FB69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530" w:type="dxa"/>
            <w:tcMar>
              <w:left w:w="115" w:type="dxa"/>
              <w:right w:w="115" w:type="dxa"/>
            </w:tcMar>
            <w:vAlign w:val="center"/>
          </w:tcPr>
          <w:p w14:paraId="23EABFD1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  <w:p w14:paraId="7FCD7223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(объем работ)</w:t>
            </w:r>
          </w:p>
        </w:tc>
        <w:tc>
          <w:tcPr>
            <w:tcW w:w="1710" w:type="dxa"/>
            <w:tcMar>
              <w:left w:w="115" w:type="dxa"/>
              <w:right w:w="115" w:type="dxa"/>
            </w:tcMar>
            <w:vAlign w:val="center"/>
          </w:tcPr>
          <w:p w14:paraId="07A0B84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на единицу измерения,</w:t>
            </w:r>
          </w:p>
          <w:p w14:paraId="3BCA5688" w14:textId="77777777" w:rsidR="00AF741D" w:rsidRDefault="00AC663B">
            <w:pPr>
              <w:pStyle w:val="1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руб.*</w:t>
            </w:r>
          </w:p>
        </w:tc>
        <w:tc>
          <w:tcPr>
            <w:tcW w:w="1869" w:type="dxa"/>
            <w:tcMar>
              <w:left w:w="115" w:type="dxa"/>
              <w:right w:w="115" w:type="dxa"/>
            </w:tcMar>
            <w:vAlign w:val="center"/>
          </w:tcPr>
          <w:p w14:paraId="5C6677F8" w14:textId="77777777" w:rsidR="00AF741D" w:rsidRDefault="00AC663B">
            <w:pPr>
              <w:pStyle w:val="1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Цена всего, руб.</w:t>
            </w:r>
            <w:r>
              <w:rPr>
                <w:sz w:val="18"/>
                <w:szCs w:val="18"/>
                <w:lang w:val="en-US"/>
              </w:rPr>
              <w:t>*</w:t>
            </w:r>
          </w:p>
        </w:tc>
      </w:tr>
      <w:tr w:rsidR="007F6256" w14:paraId="184F9F27" w14:textId="77777777">
        <w:trPr>
          <w:cantSplit/>
          <w:trHeight w:val="373"/>
          <w:jc w:val="center"/>
        </w:trPr>
        <w:tc>
          <w:tcPr>
            <w:tcW w:w="1069" w:type="dxa"/>
            <w:noWrap/>
            <w:vAlign w:val="center"/>
          </w:tcPr>
          <w:p w14:paraId="68213A32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5DC27E62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7110" w:type="dxa"/>
            <w:noWrap/>
            <w:vAlign w:val="center"/>
          </w:tcPr>
          <w:p w14:paraId="097756DD" w14:textId="77777777" w:rsidR="00AF741D" w:rsidRDefault="005D4FB3">
            <w:pPr>
              <w:ind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Технологические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решения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(ТХ)</w:t>
            </w:r>
          </w:p>
          <w:p w14:paraId="424C06EB" w14:textId="77777777" w:rsidR="00AF741D" w:rsidRDefault="00AF741D">
            <w:pPr>
              <w:ind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noWrap/>
            <w:vAlign w:val="center"/>
          </w:tcPr>
          <w:p w14:paraId="79B24CC5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Комплекс</w:t>
            </w:r>
            <w:proofErr w:type="spellEnd"/>
          </w:p>
          <w:p w14:paraId="483814E2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30" w:type="dxa"/>
            <w:vAlign w:val="center"/>
          </w:tcPr>
          <w:p w14:paraId="2A85EA8F" w14:textId="77777777" w:rsidR="00AF741D" w:rsidRDefault="005D4FB3">
            <w:pPr>
              <w:ind w:firstLine="0"/>
              <w:jc w:val="center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  <w:p w14:paraId="6E843C39" w14:textId="77777777" w:rsidR="00AF741D" w:rsidRDefault="00AF741D">
            <w:pPr>
              <w:ind w:firstLine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710" w:type="dxa"/>
            <w:vAlign w:val="center"/>
          </w:tcPr>
          <w:p w14:paraId="62075376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31 181 059,3</w:t>
            </w:r>
          </w:p>
          <w:p w14:paraId="4E19C057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1869" w:type="dxa"/>
            <w:vAlign w:val="center"/>
          </w:tcPr>
          <w:p w14:paraId="4CF4A7B7" w14:textId="77777777" w:rsidR="00AF741D" w:rsidRDefault="005D4FB3">
            <w:pPr>
              <w:ind w:firstLine="0"/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31 181 059,30</w:t>
            </w:r>
          </w:p>
          <w:p w14:paraId="60D2F6B6" w14:textId="77777777" w:rsidR="00AF741D" w:rsidRDefault="00AF741D">
            <w:pPr>
              <w:ind w:firstLine="0"/>
              <w:jc w:val="right"/>
              <w:rPr>
                <w:sz w:val="18"/>
                <w:szCs w:val="18"/>
                <w:lang w:val="en-US"/>
              </w:rPr>
            </w:pPr>
          </w:p>
        </w:tc>
      </w:tr>
    </w:tbl>
    <w:p w14:paraId="41995862" w14:textId="77777777" w:rsidR="00AF741D" w:rsidRDefault="00AF741D">
      <w:pPr>
        <w:ind w:firstLine="0"/>
        <w:rPr>
          <w:lang w:val="en-US"/>
        </w:rPr>
      </w:pPr>
    </w:p>
    <w:p w14:paraId="32E090CD" w14:textId="77777777" w:rsidR="00AF741D" w:rsidRDefault="00AF741D">
      <w:pPr>
        <w:ind w:firstLine="0"/>
      </w:pPr>
    </w:p>
    <w:p w14:paraId="6C1FE335" w14:textId="77777777" w:rsidR="00AF741D" w:rsidRDefault="00AC663B">
      <w:pPr>
        <w:jc w:val="both"/>
      </w:pPr>
      <w:r>
        <w:rPr>
          <w:lang w:eastAsia="en-US"/>
        </w:rPr>
        <w:t xml:space="preserve">* </w:t>
      </w:r>
      <w:r>
        <w:rPr>
          <w:color w:val="000000"/>
          <w:shd w:val="clear" w:color="auto" w:fill="FFFFFF"/>
        </w:rPr>
        <w:t>На этапе заключения</w:t>
      </w:r>
      <w:r>
        <w:t xml:space="preserve"> контракта</w:t>
      </w:r>
      <w:r>
        <w:rPr>
          <w:color w:val="000000"/>
          <w:sz w:val="21"/>
          <w:szCs w:val="21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значения заполняются путем указания цены каждого вида работ и затрат с учетом пропорционального снижения начальной (максимальной) цены </w:t>
      </w:r>
      <w:r>
        <w:t xml:space="preserve">контракта </w:t>
      </w:r>
      <w:r>
        <w:rPr>
          <w:color w:val="000000"/>
          <w:shd w:val="clear" w:color="auto" w:fill="FFFFFF"/>
        </w:rPr>
        <w:t>участником закупки, с которым заключается</w:t>
      </w:r>
      <w:r>
        <w:rPr>
          <w:color w:val="000000"/>
          <w:sz w:val="21"/>
          <w:szCs w:val="21"/>
          <w:shd w:val="clear" w:color="auto" w:fill="FFFFFF"/>
        </w:rPr>
        <w:t xml:space="preserve"> </w:t>
      </w:r>
      <w:r>
        <w:t>контракт.</w:t>
      </w:r>
    </w:p>
    <w:p w14:paraId="1E5C672F" w14:textId="77777777" w:rsidR="00AF741D" w:rsidRDefault="00AF741D">
      <w:pPr>
        <w:pStyle w:val="aff2"/>
        <w:keepNext/>
        <w:ind w:firstLine="567"/>
      </w:pPr>
    </w:p>
    <w:p w14:paraId="59EF4486" w14:textId="77777777" w:rsidR="00AF741D" w:rsidRDefault="00AC663B">
      <w:pPr>
        <w:keepNext/>
        <w:suppressAutoHyphens w:val="0"/>
        <w:ind w:firstLine="0"/>
        <w:jc w:val="right"/>
      </w:pPr>
      <w:r>
        <w:t>`</w:t>
      </w:r>
    </w:p>
    <w:p w14:paraId="4B24A956" w14:textId="77777777" w:rsidR="00AF741D" w:rsidRDefault="00AC663B">
      <w:pPr>
        <w:pageBreakBefore/>
        <w:suppressAutoHyphens w:val="0"/>
        <w:ind w:firstLine="0"/>
        <w:jc w:val="right"/>
      </w:pPr>
      <w:r>
        <w:lastRenderedPageBreak/>
        <w:t xml:space="preserve">Приложение </w:t>
      </w:r>
      <w:r w:rsidR="005D4FB3">
        <w:t>2</w:t>
      </w:r>
      <w:r>
        <w:t xml:space="preserve"> к контракту</w:t>
      </w:r>
    </w:p>
    <w:p w14:paraId="58812E38" w14:textId="77777777"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14:paraId="6ED6FC59" w14:textId="77777777" w:rsidR="00AF741D" w:rsidRDefault="00AF741D">
      <w:pPr>
        <w:jc w:val="right"/>
      </w:pPr>
    </w:p>
    <w:p w14:paraId="489BD2A6" w14:textId="77777777" w:rsidR="00AF741D" w:rsidRDefault="00AC663B">
      <w:pPr>
        <w:pStyle w:val="10"/>
      </w:pPr>
      <w:r>
        <w:t xml:space="preserve">Сведения об обязательствах сторон и порядке оплаты </w:t>
      </w:r>
      <w:r>
        <w:rPr>
          <w:color w:val="auto"/>
        </w:rPr>
        <w:t>(график исполнения</w:t>
      </w:r>
      <w:r>
        <w:t xml:space="preserve"> контракта)</w:t>
      </w:r>
    </w:p>
    <w:p w14:paraId="1CED0EF0" w14:textId="77777777" w:rsidR="00AF741D" w:rsidRDefault="00AC663B">
      <w:pPr>
        <w:pStyle w:val="2"/>
        <w:numPr>
          <w:ilvl w:val="0"/>
          <w:numId w:val="1"/>
        </w:numPr>
      </w:pPr>
      <w:proofErr w:type="spellStart"/>
      <w:r>
        <w:rPr>
          <w:lang w:val="en-US"/>
        </w:rPr>
        <w:t>График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строительно-монтажных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4D62BE7D" w14:textId="77777777" w:rsidR="00AF741D" w:rsidRDefault="00AC663B">
      <w:pPr>
        <w:pStyle w:val="2"/>
        <w:numPr>
          <w:ilvl w:val="1"/>
          <w:numId w:val="19"/>
        </w:numPr>
      </w:pPr>
      <w:proofErr w:type="spellStart"/>
      <w:r>
        <w:rPr>
          <w:lang w:val="en-US"/>
        </w:rPr>
        <w:t>Обязательства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выполнению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6032AF2E" w14:textId="77777777" w:rsidR="00AF741D" w:rsidRDefault="00AC663B">
      <w:pPr>
        <w:pStyle w:val="aff4"/>
        <w:spacing w:after="60"/>
      </w:pPr>
      <w:r>
        <w:t>Таблица 2.1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8266"/>
        <w:gridCol w:w="1840"/>
        <w:gridCol w:w="1677"/>
        <w:gridCol w:w="1559"/>
      </w:tblGrid>
      <w:tr w:rsidR="007F6256" w14:paraId="3AB7DA95" w14:textId="77777777">
        <w:tc>
          <w:tcPr>
            <w:tcW w:w="490" w:type="pct"/>
            <w:tcBorders>
              <w:bottom w:val="single" w:sz="4" w:space="0" w:color="auto"/>
            </w:tcBorders>
            <w:vAlign w:val="center"/>
          </w:tcPr>
          <w:p w14:paraId="13775586" w14:textId="77777777" w:rsidR="00AF741D" w:rsidRDefault="005D4FB3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Порядковый номер</w:t>
            </w:r>
          </w:p>
        </w:tc>
        <w:tc>
          <w:tcPr>
            <w:tcW w:w="2794" w:type="pct"/>
            <w:vAlign w:val="center"/>
          </w:tcPr>
          <w:p w14:paraId="6418B90A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  <w:r>
              <w:rPr>
                <w:sz w:val="18"/>
                <w:szCs w:val="18"/>
              </w:rPr>
              <w:t xml:space="preserve"> </w:t>
            </w:r>
            <w:r w:rsidR="005D4FB3">
              <w:rPr>
                <w:bCs/>
                <w:sz w:val="18"/>
                <w:szCs w:val="18"/>
              </w:rPr>
              <w:t>вида работ</w:t>
            </w:r>
          </w:p>
        </w:tc>
        <w:tc>
          <w:tcPr>
            <w:tcW w:w="622" w:type="pct"/>
            <w:vAlign w:val="center"/>
          </w:tcPr>
          <w:p w14:paraId="237F99CA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567" w:type="pct"/>
            <w:vAlign w:val="center"/>
          </w:tcPr>
          <w:p w14:paraId="713B9619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27" w:type="pct"/>
            <w:vAlign w:val="center"/>
          </w:tcPr>
          <w:p w14:paraId="15FA345F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7F6256" w14:paraId="5197598B" w14:textId="77777777">
        <w:tc>
          <w:tcPr>
            <w:tcW w:w="490" w:type="pct"/>
            <w:vMerge w:val="restart"/>
            <w:vAlign w:val="center"/>
          </w:tcPr>
          <w:p w14:paraId="3A495734" w14:textId="77777777"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2AA32DE6" w14:textId="77777777" w:rsidR="00AF741D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51249962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041D33B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6F5601F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3032C2F0" w14:textId="77777777">
        <w:tc>
          <w:tcPr>
            <w:tcW w:w="490" w:type="pct"/>
            <w:vMerge/>
            <w:vAlign w:val="center"/>
          </w:tcPr>
          <w:p w14:paraId="36531578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6B6C9E" w14:textId="77777777"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7F6256" w14:paraId="3DC7A896" w14:textId="77777777">
        <w:tc>
          <w:tcPr>
            <w:tcW w:w="490" w:type="pct"/>
            <w:vMerge/>
            <w:vAlign w:val="center"/>
          </w:tcPr>
          <w:p w14:paraId="266D4D5A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4A3D3935" w14:textId="77777777" w:rsidR="00AF741D" w:rsidRPr="0046738A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      </w:r>
            <w:proofErr w:type="spellStart"/>
            <w:r w:rsidRPr="0046738A">
              <w:rPr>
                <w:sz w:val="18"/>
                <w:szCs w:val="18"/>
              </w:rPr>
              <w:t>г.о</w:t>
            </w:r>
            <w:proofErr w:type="spellEnd"/>
            <w:r w:rsidRPr="0046738A">
              <w:rPr>
                <w:sz w:val="18"/>
                <w:szCs w:val="18"/>
              </w:rPr>
              <w:t>. Люберцы, г. Люберцы, Октябрьский пр-т, д. 348" (Разработка проектной документации)</w:t>
            </w:r>
          </w:p>
          <w:p w14:paraId="29C872FB" w14:textId="77777777" w:rsidR="00AF741D" w:rsidRPr="0046738A" w:rsidRDefault="00AC663B">
            <w:pPr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  </w:t>
            </w:r>
            <w:r w:rsidR="005D4FB3" w:rsidRPr="0046738A">
              <w:rPr>
                <w:sz w:val="18"/>
                <w:szCs w:val="18"/>
              </w:rPr>
              <w:t>Физический объем работ: согласно смете</w:t>
            </w:r>
            <w:r w:rsidRPr="0046738A">
              <w:rPr>
                <w:b/>
                <w:sz w:val="18"/>
                <w:szCs w:val="18"/>
              </w:rPr>
              <w:t xml:space="preserve"> </w:t>
            </w:r>
            <w:r w:rsidR="005D4FB3" w:rsidRPr="0046738A">
              <w:rPr>
                <w:sz w:val="18"/>
                <w:szCs w:val="18"/>
              </w:rPr>
              <w:t>«МОУ гимназия № 5 ПИР»</w:t>
            </w:r>
          </w:p>
          <w:p w14:paraId="09EFE107" w14:textId="77777777" w:rsidR="00AF741D" w:rsidRPr="0046738A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            </w:t>
            </w:r>
            <w:r w:rsidR="005D4FB3" w:rsidRPr="0046738A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46738A">
              <w:rPr>
                <w:sz w:val="18"/>
                <w:szCs w:val="18"/>
              </w:rPr>
              <w:t xml:space="preserve"> </w:t>
            </w:r>
            <w:r w:rsidR="005D4FB3" w:rsidRPr="0046738A">
              <w:rPr>
                <w:sz w:val="18"/>
                <w:szCs w:val="18"/>
              </w:rPr>
              <w:t>не установлен</w:t>
            </w:r>
          </w:p>
          <w:p w14:paraId="529874DA" w14:textId="77777777" w:rsidR="00AF741D" w:rsidRPr="0046738A" w:rsidRDefault="00AC663B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b/>
                <w:sz w:val="18"/>
                <w:szCs w:val="18"/>
              </w:rPr>
              <w:t xml:space="preserve">            </w:t>
            </w:r>
            <w:r w:rsidR="005D4FB3" w:rsidRPr="0046738A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46738A">
              <w:rPr>
                <w:sz w:val="18"/>
                <w:szCs w:val="18"/>
              </w:rPr>
              <w:t xml:space="preserve"> </w:t>
            </w:r>
            <w:r w:rsidR="005D4FB3" w:rsidRPr="0046738A">
              <w:rPr>
                <w:sz w:val="18"/>
                <w:szCs w:val="18"/>
              </w:rPr>
              <w:t>не установлен</w:t>
            </w:r>
          </w:p>
        </w:tc>
      </w:tr>
      <w:tr w:rsidR="007F6256" w14:paraId="2A143CA4" w14:textId="77777777">
        <w:tc>
          <w:tcPr>
            <w:tcW w:w="490" w:type="pct"/>
            <w:vMerge/>
            <w:vAlign w:val="center"/>
          </w:tcPr>
          <w:p w14:paraId="2F9B50B8" w14:textId="77777777" w:rsidR="00AF741D" w:rsidRPr="0046738A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4746E98" w14:textId="77777777" w:rsidR="00AF741D" w:rsidRPr="0046738A" w:rsidRDefault="00AF741D">
            <w:pPr>
              <w:ind w:firstLine="0"/>
              <w:rPr>
                <w:sz w:val="18"/>
                <w:szCs w:val="18"/>
              </w:rPr>
            </w:pPr>
          </w:p>
          <w:p w14:paraId="31C3AF8F" w14:textId="01C1E95B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 w:rsidR="0046738A">
              <w:rPr>
                <w:sz w:val="18"/>
                <w:szCs w:val="18"/>
              </w:rPr>
              <w:t>0</w:t>
            </w:r>
            <w:r w:rsidRPr="0046738A">
              <w:rPr>
                <w:sz w:val="18"/>
                <w:szCs w:val="18"/>
              </w:rPr>
              <w:t xml:space="preserve">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3B32E1FB" w14:textId="52F5EE19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 w:rsidR="0046738A">
              <w:rPr>
                <w:sz w:val="18"/>
                <w:szCs w:val="18"/>
              </w:rPr>
              <w:t>179</w:t>
            </w:r>
            <w:r w:rsidRPr="0046738A">
              <w:rPr>
                <w:sz w:val="18"/>
                <w:szCs w:val="18"/>
              </w:rPr>
              <w:t xml:space="preserve">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4B814E98" w14:textId="77777777">
        <w:tc>
          <w:tcPr>
            <w:tcW w:w="490" w:type="pct"/>
            <w:vMerge w:val="restart"/>
            <w:vAlign w:val="center"/>
          </w:tcPr>
          <w:p w14:paraId="65672CFA" w14:textId="77777777"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42356503" w14:textId="77777777" w:rsidR="00AF741D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      </w:r>
            <w:proofErr w:type="spellStart"/>
            <w:r w:rsidRPr="0046738A">
              <w:rPr>
                <w:sz w:val="18"/>
                <w:szCs w:val="18"/>
              </w:rPr>
              <w:t>г.о</w:t>
            </w:r>
            <w:proofErr w:type="spellEnd"/>
            <w:r w:rsidRPr="0046738A">
              <w:rPr>
                <w:sz w:val="18"/>
                <w:szCs w:val="18"/>
              </w:rPr>
              <w:t>. Люберцы, г. Люберцы, Октябрьский пр-т, д. 348"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1570F70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каждый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календ.мес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29C1F10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104894C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6B5E2646" w14:textId="77777777">
        <w:tc>
          <w:tcPr>
            <w:tcW w:w="490" w:type="pct"/>
            <w:vMerge/>
            <w:vAlign w:val="center"/>
          </w:tcPr>
          <w:p w14:paraId="3AB0FA0E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75C6F3" w14:textId="77777777"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7F6256" w14:paraId="2B85B4C6" w14:textId="77777777">
        <w:tc>
          <w:tcPr>
            <w:tcW w:w="490" w:type="pct"/>
            <w:vMerge/>
            <w:vAlign w:val="center"/>
          </w:tcPr>
          <w:p w14:paraId="15EF4F02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18B6B1B5" w14:textId="77777777" w:rsidR="00AF741D" w:rsidRPr="0046738A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      </w:r>
            <w:proofErr w:type="spellStart"/>
            <w:r w:rsidRPr="0046738A">
              <w:rPr>
                <w:sz w:val="18"/>
                <w:szCs w:val="18"/>
              </w:rPr>
              <w:t>г.о</w:t>
            </w:r>
            <w:proofErr w:type="spellEnd"/>
            <w:r w:rsidRPr="0046738A">
              <w:rPr>
                <w:sz w:val="18"/>
                <w:szCs w:val="18"/>
              </w:rPr>
              <w:t>. Люберцы, г. Люберцы, Октябрьский пр-т, д. 348" (Основной объект)</w:t>
            </w:r>
          </w:p>
          <w:p w14:paraId="33CC2626" w14:textId="77777777" w:rsidR="00AF741D" w:rsidRPr="0046738A" w:rsidRDefault="00AC663B">
            <w:pPr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  </w:t>
            </w:r>
            <w:r w:rsidR="005D4FB3" w:rsidRPr="0046738A">
              <w:rPr>
                <w:sz w:val="18"/>
                <w:szCs w:val="18"/>
              </w:rPr>
              <w:t>Физический объем работ: согласно смете</w:t>
            </w:r>
            <w:r w:rsidRPr="0046738A">
              <w:rPr>
                <w:b/>
                <w:sz w:val="18"/>
                <w:szCs w:val="18"/>
              </w:rPr>
              <w:t xml:space="preserve"> </w:t>
            </w:r>
            <w:r w:rsidR="005D4FB3" w:rsidRPr="0046738A">
              <w:rPr>
                <w:sz w:val="18"/>
                <w:szCs w:val="18"/>
              </w:rPr>
              <w:t>«МОУ гимназия № 5 СМР»</w:t>
            </w:r>
          </w:p>
          <w:p w14:paraId="39E05EE4" w14:textId="77777777" w:rsidR="00AF741D" w:rsidRPr="0046738A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            </w:t>
            </w:r>
            <w:r w:rsidR="005D4FB3" w:rsidRPr="0046738A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46738A">
              <w:rPr>
                <w:sz w:val="18"/>
                <w:szCs w:val="18"/>
              </w:rPr>
              <w:t xml:space="preserve"> </w:t>
            </w:r>
            <w:r w:rsidR="005D4FB3" w:rsidRPr="0046738A">
              <w:rPr>
                <w:sz w:val="18"/>
                <w:szCs w:val="18"/>
              </w:rPr>
              <w:t>не установлен</w:t>
            </w:r>
          </w:p>
          <w:p w14:paraId="6FA5178F" w14:textId="77777777" w:rsidR="00AF741D" w:rsidRPr="0046738A" w:rsidRDefault="00AC663B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b/>
                <w:sz w:val="18"/>
                <w:szCs w:val="18"/>
              </w:rPr>
              <w:t xml:space="preserve">            </w:t>
            </w:r>
            <w:r w:rsidR="005D4FB3" w:rsidRPr="0046738A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46738A">
              <w:rPr>
                <w:sz w:val="18"/>
                <w:szCs w:val="18"/>
              </w:rPr>
              <w:t xml:space="preserve"> </w:t>
            </w:r>
            <w:r w:rsidR="005D4FB3" w:rsidRPr="0046738A">
              <w:rPr>
                <w:sz w:val="18"/>
                <w:szCs w:val="18"/>
              </w:rPr>
              <w:t>не установлен</w:t>
            </w:r>
          </w:p>
        </w:tc>
      </w:tr>
      <w:tr w:rsidR="007F6256" w14:paraId="216E72CD" w14:textId="77777777">
        <w:tc>
          <w:tcPr>
            <w:tcW w:w="490" w:type="pct"/>
            <w:vMerge/>
            <w:vAlign w:val="center"/>
          </w:tcPr>
          <w:p w14:paraId="4374D217" w14:textId="77777777" w:rsidR="00AF741D" w:rsidRPr="0046738A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3ACA51A" w14:textId="77777777" w:rsidR="00AF741D" w:rsidRPr="0046738A" w:rsidRDefault="00AF741D">
            <w:pPr>
              <w:ind w:firstLine="0"/>
              <w:rPr>
                <w:sz w:val="18"/>
                <w:szCs w:val="18"/>
              </w:rPr>
            </w:pPr>
          </w:p>
          <w:p w14:paraId="4146D41A" w14:textId="4FAFD4A1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 w:rsidR="0046738A">
              <w:rPr>
                <w:sz w:val="18"/>
                <w:szCs w:val="18"/>
              </w:rPr>
              <w:t>190</w:t>
            </w:r>
            <w:r w:rsidRPr="0046738A">
              <w:rPr>
                <w:sz w:val="18"/>
                <w:szCs w:val="18"/>
              </w:rPr>
              <w:t xml:space="preserve">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5543B473" w14:textId="2474A78E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>3</w:t>
            </w:r>
            <w:r w:rsidR="0046738A">
              <w:rPr>
                <w:sz w:val="18"/>
                <w:szCs w:val="18"/>
              </w:rPr>
              <w:t>70</w:t>
            </w:r>
            <w:r w:rsidRPr="0046738A">
              <w:rPr>
                <w:sz w:val="18"/>
                <w:szCs w:val="18"/>
              </w:rPr>
              <w:t xml:space="preserve">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0922FAA0" w14:textId="77777777">
        <w:tc>
          <w:tcPr>
            <w:tcW w:w="490" w:type="pct"/>
            <w:vMerge w:val="restart"/>
            <w:vAlign w:val="center"/>
          </w:tcPr>
          <w:p w14:paraId="2536DFD7" w14:textId="77777777" w:rsidR="00AF741D" w:rsidRDefault="005D4FB3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</w:t>
            </w:r>
          </w:p>
        </w:tc>
        <w:tc>
          <w:tcPr>
            <w:tcW w:w="2794" w:type="pct"/>
            <w:tcBorders>
              <w:bottom w:val="single" w:sz="4" w:space="0" w:color="auto"/>
            </w:tcBorders>
            <w:vAlign w:val="center"/>
          </w:tcPr>
          <w:p w14:paraId="45360BE1" w14:textId="77777777" w:rsidR="00AF741D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622" w:type="pct"/>
            <w:tcBorders>
              <w:bottom w:val="single" w:sz="4" w:space="0" w:color="auto"/>
            </w:tcBorders>
            <w:vAlign w:val="center"/>
          </w:tcPr>
          <w:p w14:paraId="4572893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14:paraId="56079C1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27" w:type="pct"/>
            <w:tcBorders>
              <w:bottom w:val="single" w:sz="4" w:space="0" w:color="auto"/>
            </w:tcBorders>
            <w:vAlign w:val="center"/>
          </w:tcPr>
          <w:p w14:paraId="7CFCCBC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54FAAB58" w14:textId="77777777">
        <w:tc>
          <w:tcPr>
            <w:tcW w:w="490" w:type="pct"/>
            <w:vMerge/>
            <w:vAlign w:val="center"/>
          </w:tcPr>
          <w:p w14:paraId="1DF57184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10A0EE" w14:textId="77777777" w:rsidR="00AF741D" w:rsidRDefault="00AC663B">
            <w:pPr>
              <w:keepNext/>
              <w:ind w:firstLine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Объект закупки</w:t>
            </w:r>
          </w:p>
        </w:tc>
      </w:tr>
      <w:tr w:rsidR="007F6256" w14:paraId="4FD734EE" w14:textId="77777777">
        <w:tc>
          <w:tcPr>
            <w:tcW w:w="490" w:type="pct"/>
            <w:vMerge/>
            <w:vAlign w:val="center"/>
          </w:tcPr>
          <w:p w14:paraId="2F8C2390" w14:textId="77777777" w:rsidR="00AF741D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14:paraId="2E3D27ED" w14:textId="77777777" w:rsidR="00AF741D" w:rsidRPr="0046738A" w:rsidRDefault="005D4FB3">
            <w:pPr>
              <w:pStyle w:val="aff1"/>
              <w:numPr>
                <w:ilvl w:val="0"/>
                <w:numId w:val="5"/>
              </w:numPr>
              <w:jc w:val="both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      </w:r>
            <w:proofErr w:type="spellStart"/>
            <w:r w:rsidRPr="0046738A">
              <w:rPr>
                <w:sz w:val="18"/>
                <w:szCs w:val="18"/>
              </w:rPr>
              <w:t>г.о</w:t>
            </w:r>
            <w:proofErr w:type="spellEnd"/>
            <w:r w:rsidRPr="0046738A">
              <w:rPr>
                <w:sz w:val="18"/>
                <w:szCs w:val="18"/>
              </w:rPr>
              <w:t>. Люберцы, г. Люберцы, Октябрьский пр-т, д. 348" (Поставка и монтаж оборудования)</w:t>
            </w:r>
          </w:p>
          <w:p w14:paraId="7B31760D" w14:textId="77777777" w:rsidR="00AF741D" w:rsidRPr="0046738A" w:rsidRDefault="00AC663B">
            <w:pPr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  </w:t>
            </w:r>
            <w:r w:rsidR="005D4FB3" w:rsidRPr="0046738A">
              <w:rPr>
                <w:sz w:val="18"/>
                <w:szCs w:val="18"/>
              </w:rPr>
              <w:t>Физический объем работ: согласно смете</w:t>
            </w:r>
            <w:r w:rsidRPr="0046738A">
              <w:rPr>
                <w:b/>
                <w:sz w:val="18"/>
                <w:szCs w:val="18"/>
              </w:rPr>
              <w:t xml:space="preserve"> </w:t>
            </w:r>
            <w:r w:rsidR="005D4FB3" w:rsidRPr="0046738A">
              <w:rPr>
                <w:sz w:val="18"/>
                <w:szCs w:val="18"/>
              </w:rPr>
              <w:t>«МОУ гимназия № 5 ТХ»</w:t>
            </w:r>
          </w:p>
          <w:p w14:paraId="338AD173" w14:textId="77777777" w:rsidR="00AF741D" w:rsidRPr="0046738A" w:rsidRDefault="00AC663B">
            <w:pPr>
              <w:ind w:firstLine="0"/>
              <w:jc w:val="both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 xml:space="preserve">            </w:t>
            </w:r>
            <w:r w:rsidR="005D4FB3" w:rsidRPr="0046738A">
              <w:rPr>
                <w:sz w:val="18"/>
                <w:szCs w:val="18"/>
              </w:rPr>
              <w:t>Срок начала передачи материалов, оборудования Заказчика:</w:t>
            </w:r>
            <w:r w:rsidRPr="0046738A">
              <w:rPr>
                <w:sz w:val="18"/>
                <w:szCs w:val="18"/>
              </w:rPr>
              <w:t xml:space="preserve"> </w:t>
            </w:r>
            <w:r w:rsidR="005D4FB3" w:rsidRPr="0046738A">
              <w:rPr>
                <w:sz w:val="18"/>
                <w:szCs w:val="18"/>
              </w:rPr>
              <w:t>не установлен</w:t>
            </w:r>
          </w:p>
          <w:p w14:paraId="6F920503" w14:textId="77777777" w:rsidR="00AF741D" w:rsidRPr="0046738A" w:rsidRDefault="00AC663B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b/>
                <w:sz w:val="18"/>
                <w:szCs w:val="18"/>
              </w:rPr>
              <w:t xml:space="preserve">            </w:t>
            </w:r>
            <w:r w:rsidR="005D4FB3" w:rsidRPr="0046738A">
              <w:rPr>
                <w:b/>
                <w:sz w:val="18"/>
                <w:szCs w:val="18"/>
              </w:rPr>
              <w:t>Срок окончания передачи материалов, оборудования Заказчика:</w:t>
            </w:r>
            <w:r w:rsidRPr="0046738A">
              <w:rPr>
                <w:sz w:val="18"/>
                <w:szCs w:val="18"/>
              </w:rPr>
              <w:t xml:space="preserve"> </w:t>
            </w:r>
            <w:r w:rsidR="005D4FB3" w:rsidRPr="0046738A">
              <w:rPr>
                <w:sz w:val="18"/>
                <w:szCs w:val="18"/>
              </w:rPr>
              <w:t>не установлен</w:t>
            </w:r>
          </w:p>
        </w:tc>
      </w:tr>
      <w:tr w:rsidR="007F6256" w14:paraId="67255D5B" w14:textId="77777777">
        <w:tc>
          <w:tcPr>
            <w:tcW w:w="490" w:type="pct"/>
            <w:vMerge/>
            <w:vAlign w:val="center"/>
          </w:tcPr>
          <w:p w14:paraId="0E167D95" w14:textId="77777777" w:rsidR="00AF741D" w:rsidRPr="0046738A" w:rsidRDefault="00AF741D">
            <w:pPr>
              <w:pStyle w:val="aff1"/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4510" w:type="pct"/>
            <w:gridSpan w:val="4"/>
            <w:tcBorders>
              <w:top w:val="nil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FDC7EEB" w14:textId="77777777" w:rsidR="00AF741D" w:rsidRPr="0046738A" w:rsidRDefault="00AF741D">
            <w:pPr>
              <w:ind w:firstLine="0"/>
              <w:rPr>
                <w:sz w:val="18"/>
                <w:szCs w:val="18"/>
              </w:rPr>
            </w:pPr>
          </w:p>
          <w:p w14:paraId="18FDC348" w14:textId="3148766C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вида работ Подрядчиком*: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 w:rsidR="0046738A">
              <w:rPr>
                <w:sz w:val="18"/>
                <w:szCs w:val="18"/>
              </w:rPr>
              <w:t>190</w:t>
            </w:r>
            <w:r w:rsidRPr="0046738A">
              <w:rPr>
                <w:sz w:val="18"/>
                <w:szCs w:val="18"/>
              </w:rPr>
              <w:t xml:space="preserve">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5A3966B0" w14:textId="30BBF10F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вида работ Подрядчиком*: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>3</w:t>
            </w:r>
            <w:r w:rsidR="0046738A">
              <w:rPr>
                <w:sz w:val="18"/>
                <w:szCs w:val="18"/>
              </w:rPr>
              <w:t>70</w:t>
            </w:r>
            <w:r w:rsidRPr="0046738A">
              <w:rPr>
                <w:sz w:val="18"/>
                <w:szCs w:val="18"/>
              </w:rPr>
              <w:t xml:space="preserve">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</w:tbl>
    <w:p w14:paraId="1F7B49B9" w14:textId="77777777" w:rsidR="00D035A9" w:rsidRDefault="00D035A9">
      <w:pPr>
        <w:ind w:firstLine="0"/>
      </w:pPr>
    </w:p>
    <w:p w14:paraId="57C7F3A1" w14:textId="77777777" w:rsidR="00AF741D" w:rsidRPr="00890A16" w:rsidRDefault="00890A16">
      <w:pPr>
        <w:ind w:firstLine="0"/>
      </w:pPr>
      <w:r w:rsidRPr="00BE674A">
        <w:t xml:space="preserve"> *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14:paraId="2CDA54E3" w14:textId="77777777" w:rsidR="00AF741D" w:rsidRDefault="00AC663B">
      <w:pPr>
        <w:pStyle w:val="2"/>
        <w:numPr>
          <w:ilvl w:val="1"/>
          <w:numId w:val="19"/>
        </w:numPr>
        <w:ind w:left="358" w:hanging="301"/>
        <w:rPr>
          <w:rFonts w:eastAsiaTheme="minorHAnsi"/>
          <w:color w:val="auto"/>
          <w:spacing w:val="0"/>
          <w:kern w:val="0"/>
        </w:rPr>
      </w:pPr>
      <w:r>
        <w:rPr>
          <w:lang w:val="en-US"/>
        </w:rPr>
        <w:t xml:space="preserve">Иные </w:t>
      </w:r>
      <w:proofErr w:type="spellStart"/>
      <w:r>
        <w:rPr>
          <w:lang w:val="en-US"/>
        </w:rPr>
        <w:t>обязательства</w:t>
      </w:r>
      <w:proofErr w:type="spellEnd"/>
    </w:p>
    <w:p w14:paraId="4EF7436F" w14:textId="77777777" w:rsidR="00AF741D" w:rsidRDefault="00AC663B">
      <w:pPr>
        <w:pStyle w:val="aff4"/>
        <w:spacing w:after="60"/>
      </w:pPr>
      <w:r>
        <w:t>Таблица 2.2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1"/>
        <w:gridCol w:w="8441"/>
        <w:gridCol w:w="1950"/>
        <w:gridCol w:w="1841"/>
        <w:gridCol w:w="1753"/>
      </w:tblGrid>
      <w:tr w:rsidR="007F6256" w14:paraId="0A48126F" w14:textId="77777777">
        <w:trPr>
          <w:tblHeader/>
        </w:trPr>
        <w:tc>
          <w:tcPr>
            <w:tcW w:w="261" w:type="pct"/>
            <w:tcBorders>
              <w:bottom w:val="single" w:sz="4" w:space="0" w:color="auto"/>
            </w:tcBorders>
            <w:vAlign w:val="center"/>
          </w:tcPr>
          <w:p w14:paraId="7EE2D149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5E83E729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54803AA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Условия предоставления результатов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6C13639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исполняющая обязательство</w:t>
            </w:r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D49FBA7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Сторона, получающая исполнение</w:t>
            </w:r>
          </w:p>
        </w:tc>
      </w:tr>
      <w:tr w:rsidR="007F6256" w14:paraId="202971F8" w14:textId="77777777">
        <w:tc>
          <w:tcPr>
            <w:tcW w:w="261" w:type="pct"/>
            <w:vMerge w:val="restart"/>
            <w:vAlign w:val="center"/>
          </w:tcPr>
          <w:p w14:paraId="09F7DADC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0493D5AF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Предоставление исполнителем информации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3679510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6727153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6165F9B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6AC58E4B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7105E911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ACB374D" w14:textId="3102C6F0" w:rsidR="00D47FDD" w:rsidRPr="0046738A" w:rsidRDefault="00AE601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Период наступления события</w:t>
            </w:r>
            <w:r w:rsidR="00D47FDD" w:rsidRPr="0046738A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46738A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46738A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46738A">
              <w:rPr>
                <w:sz w:val="18"/>
                <w:szCs w:val="18"/>
              </w:rPr>
              <w:t>дн</w:t>
            </w:r>
            <w:proofErr w:type="spellEnd"/>
            <w:r w:rsidR="005D4FB3" w:rsidRPr="0046738A">
              <w:rPr>
                <w:sz w:val="18"/>
                <w:szCs w:val="18"/>
              </w:rPr>
              <w:t>. от даты заключения контракта</w:t>
            </w:r>
            <w:r w:rsidR="00D47FDD" w:rsidRPr="0046738A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46738A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46738A">
              <w:rPr>
                <w:sz w:val="18"/>
                <w:szCs w:val="18"/>
              </w:rPr>
              <w:t>4</w:t>
            </w:r>
            <w:r w:rsidR="0046738A">
              <w:rPr>
                <w:sz w:val="18"/>
                <w:szCs w:val="18"/>
              </w:rPr>
              <w:t>22</w:t>
            </w:r>
            <w:r w:rsidR="005D4FB3" w:rsidRPr="0046738A">
              <w:rPr>
                <w:sz w:val="18"/>
                <w:szCs w:val="18"/>
              </w:rPr>
              <w:t xml:space="preserve"> </w:t>
            </w:r>
            <w:proofErr w:type="spellStart"/>
            <w:r w:rsidR="005D4FB3" w:rsidRPr="0046738A">
              <w:rPr>
                <w:sz w:val="18"/>
                <w:szCs w:val="18"/>
              </w:rPr>
              <w:t>дн</w:t>
            </w:r>
            <w:proofErr w:type="spellEnd"/>
            <w:r w:rsidR="005D4FB3" w:rsidRPr="0046738A">
              <w:rPr>
                <w:sz w:val="18"/>
                <w:szCs w:val="18"/>
              </w:rPr>
              <w:t>. от даты заключения контракта</w:t>
            </w:r>
            <w:r w:rsidR="00D47FDD" w:rsidRPr="0046738A">
              <w:rPr>
                <w:sz w:val="18"/>
                <w:szCs w:val="18"/>
              </w:rPr>
              <w:t>;</w:t>
            </w:r>
          </w:p>
          <w:p w14:paraId="31153DD8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наступления события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16F25C24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наступления события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1B1FEE32" w14:textId="77777777">
        <w:tc>
          <w:tcPr>
            <w:tcW w:w="261" w:type="pct"/>
            <w:vMerge w:val="restart"/>
            <w:vAlign w:val="center"/>
          </w:tcPr>
          <w:p w14:paraId="37F0BC72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97A3C27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Передача технической документации, необходимой для исполнения контракта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51627CB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4A58069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E01EE4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7F6256" w14:paraId="25D4711F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3301AF0F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62A5A372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077C33D2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46738A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42DCA5E1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10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46738A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48AD24C9" w14:textId="77777777">
        <w:tc>
          <w:tcPr>
            <w:tcW w:w="261" w:type="pct"/>
            <w:vMerge w:val="restart"/>
            <w:vAlign w:val="center"/>
          </w:tcPr>
          <w:p w14:paraId="62047792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06BF68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Передача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строительной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площадки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28DE693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7778708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6282A2D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7F6256" w14:paraId="7A5E6EB9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35690C56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A0B0680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34052C60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45842A7A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10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56C7CD65" w14:textId="77777777">
        <w:tc>
          <w:tcPr>
            <w:tcW w:w="261" w:type="pct"/>
            <w:vMerge w:val="restart"/>
            <w:vAlign w:val="center"/>
          </w:tcPr>
          <w:p w14:paraId="13CA9856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5E42C8B9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Назначение лиц, ответственных на ремонтируемом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431B44D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82D9C1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8C9F4F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0EB29E7D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4A1F8CD5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76AABDC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124FE0A8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1D6A3652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10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2E82226B" w14:textId="77777777">
        <w:tc>
          <w:tcPr>
            <w:tcW w:w="261" w:type="pct"/>
            <w:vMerge w:val="restart"/>
            <w:vAlign w:val="center"/>
          </w:tcPr>
          <w:p w14:paraId="7576EBD0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E41728F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Передача информации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5FD4DCA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4219A2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1823BFC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7F6256" w14:paraId="28AC25D2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516F41E1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43F3ADE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8C2203A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предшественника«Акт</w:t>
            </w:r>
            <w:proofErr w:type="spellEnd"/>
            <w:r w:rsidRPr="0046738A">
              <w:rPr>
                <w:sz w:val="18"/>
                <w:szCs w:val="18"/>
              </w:rPr>
              <w:t xml:space="preserve"> о начале выполнения работ по капитальному ремонту на объекте» (Подписание акта о начале выполнения работ по капитальному ремонту на объекте)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4A5B3925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15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предшественника«Акт</w:t>
            </w:r>
            <w:proofErr w:type="spellEnd"/>
            <w:r w:rsidRPr="0046738A">
              <w:rPr>
                <w:sz w:val="18"/>
                <w:szCs w:val="18"/>
              </w:rPr>
              <w:t xml:space="preserve"> о начале выполнения работ по капитальному ремонту на объекте» (Подписание акта о начале выполнения работ по капитальному ремонту на объекте)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0F2C0145" w14:textId="77777777">
        <w:tc>
          <w:tcPr>
            <w:tcW w:w="261" w:type="pct"/>
            <w:vMerge w:val="restart"/>
            <w:vAlign w:val="center"/>
          </w:tcPr>
          <w:p w14:paraId="6F33B9E9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E700A92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1B523E4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D2D2A2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8B7D32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505FC86A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26396AD7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3C48B7B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2627AB34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5ADFA23C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-65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план.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46738A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1BD30045" w14:textId="77777777">
        <w:tc>
          <w:tcPr>
            <w:tcW w:w="261" w:type="pct"/>
            <w:vMerge w:val="restart"/>
            <w:vAlign w:val="center"/>
          </w:tcPr>
          <w:p w14:paraId="05986493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42571B9E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22CB496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6BCCA9F2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5A09078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09A38AAD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08BE2525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01A3BA43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012D4A33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предшественника«Акт</w:t>
            </w:r>
            <w:proofErr w:type="spellEnd"/>
            <w:r w:rsidRPr="0046738A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4184404C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10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предшественника«Акт</w:t>
            </w:r>
            <w:proofErr w:type="spellEnd"/>
            <w:r w:rsidRPr="0046738A">
              <w:rPr>
                <w:sz w:val="18"/>
                <w:szCs w:val="18"/>
              </w:rPr>
              <w:t xml:space="preserve"> передачи результатов инженерных изысканий и (или) проектной документации» (Направление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70D618E9" w14:textId="77777777">
        <w:tc>
          <w:tcPr>
            <w:tcW w:w="261" w:type="pct"/>
            <w:vMerge w:val="restart"/>
            <w:vAlign w:val="center"/>
          </w:tcPr>
          <w:p w14:paraId="620BB8A8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76B7EC81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8F90B2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52D751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4BF0D2D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3252EE17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60869E6D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7789823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587136B4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предшественника«Подтверждение</w:t>
            </w:r>
            <w:proofErr w:type="spellEnd"/>
            <w:r w:rsidRPr="0046738A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46738A">
              <w:rPr>
                <w:sz w:val="18"/>
                <w:szCs w:val="18"/>
              </w:rPr>
              <w:t>Мособлгосэкспертиза</w:t>
            </w:r>
            <w:proofErr w:type="spellEnd"/>
            <w:r w:rsidRPr="0046738A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0A4C75E1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45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предшественника«Подтверждение</w:t>
            </w:r>
            <w:proofErr w:type="spellEnd"/>
            <w:r w:rsidRPr="0046738A">
              <w:rPr>
                <w:sz w:val="18"/>
                <w:szCs w:val="18"/>
              </w:rPr>
              <w:t xml:space="preserve"> принятия ГАУ МО «</w:t>
            </w:r>
            <w:proofErr w:type="spellStart"/>
            <w:r w:rsidRPr="0046738A">
              <w:rPr>
                <w:sz w:val="18"/>
                <w:szCs w:val="18"/>
              </w:rPr>
              <w:t>Мособлгосэкспертиза</w:t>
            </w:r>
            <w:proofErr w:type="spellEnd"/>
            <w:r w:rsidRPr="0046738A">
              <w:rPr>
                <w:sz w:val="18"/>
                <w:szCs w:val="18"/>
              </w:rPr>
              <w:t>» документов, представленных для проведения государственной экспертизы» (Направление результатов инженерных изысканий и (или) проектной документации на экспертизу)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07728D7C" w14:textId="77777777">
        <w:tc>
          <w:tcPr>
            <w:tcW w:w="261" w:type="pct"/>
            <w:vMerge w:val="restart"/>
            <w:vAlign w:val="center"/>
          </w:tcPr>
          <w:p w14:paraId="3284A86C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263DF653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заключения МОГЭ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321FA5B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32650D4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6FF7909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</w:tr>
      <w:tr w:rsidR="007F6256" w14:paraId="719FEAE1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50AA8113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8268421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38A7B1BE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46738A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145A9201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4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46738A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11E086C4" w14:textId="77777777">
        <w:tc>
          <w:tcPr>
            <w:tcW w:w="261" w:type="pct"/>
            <w:vMerge w:val="restart"/>
            <w:vAlign w:val="center"/>
          </w:tcPr>
          <w:p w14:paraId="1F02B49F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45D80D68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Подписание акта о начале выполнения работ по капитальному ремонту на объекте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0C8719D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35F7E6E9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2625842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6EA2B05E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6D9EB5D0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7CB1EEA2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511CC9A4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46738A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заключения МОГЭ»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58707E1B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предшественника«Согласование</w:t>
            </w:r>
            <w:proofErr w:type="spellEnd"/>
            <w:r w:rsidRPr="0046738A">
              <w:rPr>
                <w:sz w:val="18"/>
                <w:szCs w:val="18"/>
              </w:rPr>
              <w:t xml:space="preserve"> Сметы контракта и Графика выполнения строительно-монтажных работ после окончания работ по проектированию и получения заключения МОГЭ»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6E731CC2" w14:textId="77777777">
        <w:tc>
          <w:tcPr>
            <w:tcW w:w="261" w:type="pct"/>
            <w:vMerge w:val="restart"/>
            <w:vAlign w:val="center"/>
          </w:tcPr>
          <w:p w14:paraId="7254E8D4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3E74EF66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Сдача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объекта</w:t>
            </w:r>
            <w:proofErr w:type="spellEnd"/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2710E29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4DD0853B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393F6E2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7C7859E1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51232474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C3A5839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55753A0" w14:textId="61C90E3D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>3</w:t>
            </w:r>
            <w:r w:rsidR="0046738A">
              <w:rPr>
                <w:sz w:val="18"/>
                <w:szCs w:val="18"/>
              </w:rPr>
              <w:t>71</w:t>
            </w:r>
            <w:r w:rsidRPr="0046738A">
              <w:rPr>
                <w:sz w:val="18"/>
                <w:szCs w:val="18"/>
              </w:rPr>
              <w:t xml:space="preserve">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323027EC" w14:textId="7422FA8E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="0046738A">
              <w:rPr>
                <w:sz w:val="18"/>
                <w:szCs w:val="18"/>
              </w:rPr>
              <w:t>381</w:t>
            </w:r>
            <w:r w:rsidRPr="0046738A">
              <w:rPr>
                <w:sz w:val="18"/>
                <w:szCs w:val="18"/>
              </w:rPr>
              <w:t xml:space="preserve">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45E8955E" w14:textId="77777777">
        <w:tc>
          <w:tcPr>
            <w:tcW w:w="261" w:type="pct"/>
            <w:vMerge w:val="restart"/>
            <w:vAlign w:val="center"/>
          </w:tcPr>
          <w:p w14:paraId="301D0214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3E57E1F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Подписание акта о соответствии состояния объекта условиям Контракта при завершении работ по капитальному ремонту объекта (освобождение строительной площадки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762468B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6DD12AA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C5F7A6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790B8ECD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06B714F6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8ABE4BA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357298B9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46738A">
              <w:rPr>
                <w:sz w:val="18"/>
                <w:szCs w:val="18"/>
              </w:rPr>
              <w:t xml:space="preserve"> объекта»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0859D34B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10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46738A">
              <w:rPr>
                <w:sz w:val="18"/>
                <w:szCs w:val="18"/>
              </w:rPr>
              <w:t xml:space="preserve"> объекта»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54E361F4" w14:textId="77777777">
        <w:tc>
          <w:tcPr>
            <w:tcW w:w="261" w:type="pct"/>
            <w:vMerge w:val="restart"/>
            <w:vAlign w:val="center"/>
          </w:tcPr>
          <w:p w14:paraId="4B725545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17.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7C3E0936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72F451F4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1F8E8D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650A3D6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5FA245CF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3231A1F0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51E34ED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62E13F8A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764F69FF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предшественника«Разработка</w:t>
            </w:r>
            <w:proofErr w:type="spellEnd"/>
            <w:r w:rsidRPr="0046738A">
              <w:rPr>
                <w:sz w:val="18"/>
                <w:szCs w:val="18"/>
              </w:rPr>
              <w:t xml:space="preserve">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документации»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6697058D" w14:textId="77777777">
        <w:tc>
          <w:tcPr>
            <w:tcW w:w="261" w:type="pct"/>
            <w:vMerge w:val="restart"/>
            <w:vAlign w:val="center"/>
          </w:tcPr>
          <w:p w14:paraId="6F5CFEDF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5DAAA7B2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</w:t>
            </w:r>
            <w:proofErr w:type="spellStart"/>
            <w:r w:rsidRPr="0046738A">
              <w:rPr>
                <w:sz w:val="18"/>
                <w:szCs w:val="18"/>
              </w:rPr>
              <w:t>ОССиГ</w:t>
            </w:r>
            <w:proofErr w:type="spellEnd"/>
            <w:r w:rsidRPr="0046738A">
              <w:rPr>
                <w:sz w:val="18"/>
                <w:szCs w:val="18"/>
              </w:rPr>
              <w:t xml:space="preserve">) на специализированных объектах приема (переработки) </w:t>
            </w:r>
            <w:proofErr w:type="spellStart"/>
            <w:r w:rsidRPr="0046738A">
              <w:rPr>
                <w:sz w:val="18"/>
                <w:szCs w:val="18"/>
              </w:rPr>
              <w:t>ОССиГ</w:t>
            </w:r>
            <w:proofErr w:type="spellEnd"/>
            <w:r w:rsidRPr="0046738A">
              <w:rPr>
                <w:sz w:val="18"/>
                <w:szCs w:val="18"/>
              </w:rPr>
              <w:t xml:space="preserve">, зарегистрированных в подсистеме Электронный талон </w:t>
            </w:r>
            <w:proofErr w:type="spellStart"/>
            <w:r w:rsidRPr="0046738A">
              <w:rPr>
                <w:sz w:val="18"/>
                <w:szCs w:val="18"/>
              </w:rPr>
              <w:t>ОССиГ</w:t>
            </w:r>
            <w:proofErr w:type="spellEnd"/>
            <w:r w:rsidRPr="0046738A">
              <w:rPr>
                <w:sz w:val="18"/>
                <w:szCs w:val="18"/>
              </w:rPr>
              <w:t xml:space="preserve"> РГИС Московской области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76F04D13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7BC9C3F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066EE014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7DD1D771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4ABCEB75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CA1BD4C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3E7E59F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2260FCE0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исполнения обязательства-</w:t>
            </w:r>
            <w:proofErr w:type="spellStart"/>
            <w:r w:rsidRPr="0046738A">
              <w:rPr>
                <w:sz w:val="18"/>
                <w:szCs w:val="18"/>
              </w:rPr>
              <w:t>предшественника«Сдача</w:t>
            </w:r>
            <w:proofErr w:type="spellEnd"/>
            <w:r w:rsidRPr="0046738A">
              <w:rPr>
                <w:sz w:val="18"/>
                <w:szCs w:val="18"/>
              </w:rPr>
              <w:t xml:space="preserve"> объекта»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07F39A12" w14:textId="77777777">
        <w:tc>
          <w:tcPr>
            <w:tcW w:w="261" w:type="pct"/>
            <w:vMerge w:val="restart"/>
            <w:vAlign w:val="center"/>
          </w:tcPr>
          <w:p w14:paraId="7643017C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039CE092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345FF185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5FC142CC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142C70E4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04130388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276A63B5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377FCEF3" w14:textId="5AD9D64E" w:rsidR="00D47FDD" w:rsidRPr="0046738A" w:rsidRDefault="00AE601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Период наступления события</w:t>
            </w:r>
            <w:r w:rsidR="00D47FDD" w:rsidRPr="0046738A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46738A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46738A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46738A">
              <w:rPr>
                <w:sz w:val="18"/>
                <w:szCs w:val="18"/>
              </w:rPr>
              <w:t>дн</w:t>
            </w:r>
            <w:proofErr w:type="spellEnd"/>
            <w:r w:rsidR="005D4FB3" w:rsidRPr="0046738A">
              <w:rPr>
                <w:sz w:val="18"/>
                <w:szCs w:val="18"/>
              </w:rPr>
              <w:t>. от даты заключения контракта</w:t>
            </w:r>
            <w:r w:rsidR="00D47FDD" w:rsidRPr="0046738A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46738A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46738A">
              <w:rPr>
                <w:sz w:val="18"/>
                <w:szCs w:val="18"/>
              </w:rPr>
              <w:t>3</w:t>
            </w:r>
            <w:r w:rsidR="0046738A">
              <w:rPr>
                <w:sz w:val="18"/>
                <w:szCs w:val="18"/>
              </w:rPr>
              <w:t>70</w:t>
            </w:r>
            <w:r w:rsidR="005D4FB3" w:rsidRPr="0046738A">
              <w:rPr>
                <w:sz w:val="18"/>
                <w:szCs w:val="18"/>
              </w:rPr>
              <w:t xml:space="preserve"> </w:t>
            </w:r>
            <w:proofErr w:type="spellStart"/>
            <w:r w:rsidR="005D4FB3" w:rsidRPr="0046738A">
              <w:rPr>
                <w:sz w:val="18"/>
                <w:szCs w:val="18"/>
              </w:rPr>
              <w:t>дн</w:t>
            </w:r>
            <w:proofErr w:type="spellEnd"/>
            <w:r w:rsidR="005D4FB3" w:rsidRPr="0046738A">
              <w:rPr>
                <w:sz w:val="18"/>
                <w:szCs w:val="18"/>
              </w:rPr>
              <w:t>. от даты заключения контракта</w:t>
            </w:r>
            <w:r w:rsidR="00D47FDD" w:rsidRPr="0046738A">
              <w:rPr>
                <w:sz w:val="18"/>
                <w:szCs w:val="18"/>
              </w:rPr>
              <w:t>;</w:t>
            </w:r>
          </w:p>
          <w:p w14:paraId="3D3322F5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наступления события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6DD0F34F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5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наступления события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42DDB058" w14:textId="77777777">
        <w:tc>
          <w:tcPr>
            <w:tcW w:w="261" w:type="pct"/>
            <w:vMerge w:val="restart"/>
            <w:vAlign w:val="center"/>
          </w:tcPr>
          <w:p w14:paraId="687B262F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5774D89A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Направление информации об исполнении обязательств по договору (договорам), заключенному с субподрядчиком из числа СМП, СОНКО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38A66BA1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событию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637BD79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210B202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1AC16438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4DC2E594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8EE2ECA" w14:textId="2151A41D" w:rsidR="00D47FDD" w:rsidRPr="0046738A" w:rsidRDefault="00AE601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Период наступления события</w:t>
            </w:r>
            <w:r w:rsidR="00D47FDD" w:rsidRPr="0046738A">
              <w:rPr>
                <w:b/>
                <w:sz w:val="18"/>
                <w:szCs w:val="18"/>
              </w:rPr>
              <w:t xml:space="preserve">: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начало</w:t>
            </w:r>
            <w:r w:rsidR="00D47FDD" w:rsidRPr="0046738A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46738A">
              <w:rPr>
                <w:sz w:val="18"/>
                <w:szCs w:val="18"/>
              </w:rPr>
              <w:t xml:space="preserve">0 </w:t>
            </w:r>
            <w:proofErr w:type="spellStart"/>
            <w:r w:rsidR="005D4FB3" w:rsidRPr="0046738A">
              <w:rPr>
                <w:sz w:val="18"/>
                <w:szCs w:val="18"/>
              </w:rPr>
              <w:t>дн</w:t>
            </w:r>
            <w:proofErr w:type="spellEnd"/>
            <w:r w:rsidR="005D4FB3" w:rsidRPr="0046738A">
              <w:rPr>
                <w:sz w:val="18"/>
                <w:szCs w:val="18"/>
              </w:rPr>
              <w:t>. от даты заключения контракта</w:t>
            </w:r>
            <w:r w:rsidR="00D47FDD" w:rsidRPr="0046738A">
              <w:rPr>
                <w:sz w:val="18"/>
                <w:szCs w:val="18"/>
              </w:rPr>
              <w:t xml:space="preserve">, </w:t>
            </w:r>
            <w:r w:rsidR="00D47FDD">
              <w:rPr>
                <w:color w:val="000000"/>
                <w:sz w:val="18"/>
                <w:szCs w:val="18"/>
                <w:shd w:val="clear" w:color="auto" w:fill="FFFFFF"/>
              </w:rPr>
              <w:t>окончание</w:t>
            </w:r>
            <w:r w:rsidR="00D47FDD" w:rsidRPr="0046738A">
              <w:rPr>
                <w:color w:val="000000"/>
                <w:sz w:val="18"/>
                <w:szCs w:val="18"/>
                <w:shd w:val="clear" w:color="auto" w:fill="FFFFFF"/>
              </w:rPr>
              <w:t xml:space="preserve">: </w:t>
            </w:r>
            <w:r w:rsidR="005D4FB3" w:rsidRPr="0046738A">
              <w:rPr>
                <w:sz w:val="18"/>
                <w:szCs w:val="18"/>
              </w:rPr>
              <w:t>3</w:t>
            </w:r>
            <w:r w:rsidR="0046738A">
              <w:rPr>
                <w:sz w:val="18"/>
                <w:szCs w:val="18"/>
              </w:rPr>
              <w:t>70</w:t>
            </w:r>
            <w:r w:rsidR="005D4FB3" w:rsidRPr="0046738A">
              <w:rPr>
                <w:sz w:val="18"/>
                <w:szCs w:val="18"/>
              </w:rPr>
              <w:t xml:space="preserve"> </w:t>
            </w:r>
            <w:proofErr w:type="spellStart"/>
            <w:r w:rsidR="005D4FB3" w:rsidRPr="0046738A">
              <w:rPr>
                <w:sz w:val="18"/>
                <w:szCs w:val="18"/>
              </w:rPr>
              <w:t>дн</w:t>
            </w:r>
            <w:proofErr w:type="spellEnd"/>
            <w:r w:rsidR="005D4FB3" w:rsidRPr="0046738A">
              <w:rPr>
                <w:sz w:val="18"/>
                <w:szCs w:val="18"/>
              </w:rPr>
              <w:t>. от даты заключения контракта</w:t>
            </w:r>
            <w:r w:rsidR="00D47FDD" w:rsidRPr="0046738A">
              <w:rPr>
                <w:sz w:val="18"/>
                <w:szCs w:val="18"/>
              </w:rPr>
              <w:t>;</w:t>
            </w:r>
          </w:p>
          <w:p w14:paraId="7485D4EB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наступления события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4D463DE5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10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наступления события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3EA4DE64" w14:textId="77777777">
        <w:tc>
          <w:tcPr>
            <w:tcW w:w="261" w:type="pct"/>
            <w:vMerge w:val="restart"/>
            <w:vAlign w:val="center"/>
          </w:tcPr>
          <w:p w14:paraId="082E6CA6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780AC789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Инструментальное обследование ограждающих и несущих конструкций, инженерные изыскания (при необходимости) и формирование тех. заключения и отчетов по результатам обследования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5095CB8E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1DAED8EF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7C51433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19EAAD0A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55F47174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1DB141CA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3435A346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08C57373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30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заключения контракта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40A05198" w14:textId="77777777">
        <w:tc>
          <w:tcPr>
            <w:tcW w:w="261" w:type="pct"/>
            <w:vMerge w:val="restart"/>
            <w:vAlign w:val="center"/>
          </w:tcPr>
          <w:p w14:paraId="5AFD1D31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3B55C25C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(Основной объект)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640E09ED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099FC662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518A45B0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7F471BDE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61671A32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4B64D22B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75DFABF0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>01.01.2025 (МСК)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20D3FABE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>31.05.2025 (МСК)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629EA1CF" w14:textId="77777777">
        <w:tc>
          <w:tcPr>
            <w:tcW w:w="261" w:type="pct"/>
            <w:vMerge w:val="restart"/>
            <w:vAlign w:val="center"/>
          </w:tcPr>
          <w:p w14:paraId="66051379" w14:textId="77777777" w:rsidR="00AF741D" w:rsidRDefault="005D4FB3">
            <w:pPr>
              <w:ind w:left="36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</w:t>
            </w:r>
          </w:p>
        </w:tc>
        <w:tc>
          <w:tcPr>
            <w:tcW w:w="2857" w:type="pct"/>
            <w:tcBorders>
              <w:bottom w:val="single" w:sz="4" w:space="0" w:color="auto"/>
            </w:tcBorders>
            <w:vAlign w:val="center"/>
          </w:tcPr>
          <w:p w14:paraId="6BC904A9" w14:textId="77777777" w:rsidR="00AF741D" w:rsidRPr="0046738A" w:rsidRDefault="005D4FB3">
            <w:pPr>
              <w:ind w:firstLine="52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(Поставка и монтаж оборудования)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vAlign w:val="center"/>
          </w:tcPr>
          <w:p w14:paraId="19C4C354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Разово</w:t>
            </w:r>
            <w:proofErr w:type="spellEnd"/>
          </w:p>
        </w:tc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14:paraId="2C8631C7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Подрядчик</w:t>
            </w:r>
            <w:proofErr w:type="spellEnd"/>
          </w:p>
        </w:tc>
        <w:tc>
          <w:tcPr>
            <w:tcW w:w="595" w:type="pct"/>
            <w:tcBorders>
              <w:bottom w:val="single" w:sz="4" w:space="0" w:color="auto"/>
            </w:tcBorders>
            <w:vAlign w:val="center"/>
          </w:tcPr>
          <w:p w14:paraId="333064FA" w14:textId="77777777" w:rsidR="00AF741D" w:rsidRDefault="005D4FB3">
            <w:pPr>
              <w:ind w:firstLine="52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Заказчик</w:t>
            </w:r>
            <w:proofErr w:type="spellEnd"/>
          </w:p>
        </w:tc>
      </w:tr>
      <w:tr w:rsidR="007F6256" w14:paraId="2E1CFCE9" w14:textId="77777777">
        <w:trPr>
          <w:trHeight w:val="70"/>
        </w:trPr>
        <w:tc>
          <w:tcPr>
            <w:tcW w:w="261" w:type="pct"/>
            <w:vMerge/>
            <w:vAlign w:val="center"/>
          </w:tcPr>
          <w:p w14:paraId="7AB27DFA" w14:textId="77777777" w:rsidR="00AF741D" w:rsidRDefault="00AF741D">
            <w:pPr>
              <w:pStyle w:val="aff1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4739" w:type="pct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115" w:type="dxa"/>
              <w:right w:w="115" w:type="dxa"/>
            </w:tcMar>
            <w:vAlign w:val="center"/>
          </w:tcPr>
          <w:p w14:paraId="2C97E2B9" w14:textId="77777777" w:rsidR="00D47FDD" w:rsidRDefault="00D47FDD">
            <w:pPr>
              <w:ind w:firstLine="0"/>
              <w:rPr>
                <w:sz w:val="18"/>
                <w:szCs w:val="18"/>
                <w:lang w:val="en-US"/>
              </w:rPr>
            </w:pPr>
          </w:p>
          <w:p w14:paraId="59E19345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начала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>01.05.2025 (МСК)</w:t>
            </w:r>
            <w:r w:rsidR="00AC663B" w:rsidRPr="0046738A">
              <w:rPr>
                <w:sz w:val="18"/>
                <w:szCs w:val="18"/>
              </w:rPr>
              <w:t>;</w:t>
            </w:r>
          </w:p>
          <w:p w14:paraId="3DDBA385" w14:textId="77777777" w:rsidR="00AF741D" w:rsidRPr="0046738A" w:rsidRDefault="005D4FB3">
            <w:pPr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окончания исполнения обязательства:</w:t>
            </w:r>
            <w:r w:rsidR="0004332A" w:rsidRPr="0046738A">
              <w:rPr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>31.05.2025 (МСК)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</w:tbl>
    <w:p w14:paraId="291F3716" w14:textId="77777777" w:rsidR="00AF741D" w:rsidRDefault="00AF741D"/>
    <w:p w14:paraId="2D910290" w14:textId="77777777" w:rsidR="00AF741D" w:rsidRDefault="00AC663B">
      <w:pPr>
        <w:pStyle w:val="2"/>
        <w:numPr>
          <w:ilvl w:val="0"/>
          <w:numId w:val="1"/>
        </w:numPr>
      </w:pPr>
      <w:r>
        <w:lastRenderedPageBreak/>
        <w:t>Порядок и сроки осуществления приемки и оформления результатов</w:t>
      </w:r>
    </w:p>
    <w:p w14:paraId="2F1C114D" w14:textId="77777777" w:rsidR="00AF741D" w:rsidRDefault="00AC663B">
      <w:pPr>
        <w:pStyle w:val="aff4"/>
        <w:spacing w:after="60"/>
      </w:pPr>
      <w:r>
        <w:t>Таблица 2.3</w:t>
      </w:r>
    </w:p>
    <w:p w14:paraId="62D07948" w14:textId="77777777" w:rsidR="00AF741D" w:rsidRDefault="00AF741D">
      <w:pPr>
        <w:pStyle w:val="aff4"/>
        <w:spacing w:after="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0"/>
        <w:gridCol w:w="2771"/>
        <w:gridCol w:w="2404"/>
        <w:gridCol w:w="2653"/>
        <w:gridCol w:w="2469"/>
        <w:gridCol w:w="2469"/>
      </w:tblGrid>
      <w:tr w:rsidR="007F6256" w14:paraId="7F22FBFB" w14:textId="77777777">
        <w:trPr>
          <w:cantSplit/>
          <w:tblHeader/>
        </w:trPr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B5D7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EE85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приемки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3012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 о приемке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EE85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Срок предоставления документа о приемке Подрядчиком, срок осуществления приемки и оформления результатов Заказчиком**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1ED5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CC43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7F6256" w14:paraId="35DCECAB" w14:textId="77777777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BD9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Люберцы, г. Люберцы, Октябрьский пр-т, д. 348"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7D4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60F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46738A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8D3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4F2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630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277E3821" w14:textId="77777777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02FE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A1A84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07F5" w14:textId="77777777"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F8D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9B8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3B68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32476090" w14:textId="77777777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10B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A4EA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B83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46738A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AB0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53A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2B2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65FDDD5" w14:textId="77777777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4A6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464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D05F6" w14:textId="77777777"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A903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BD1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E1C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7D737391" w14:textId="77777777">
        <w:trPr>
          <w:cantSplit/>
        </w:trPr>
        <w:tc>
          <w:tcPr>
            <w:tcW w:w="6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159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Разработка проектно-сметной документации </w:t>
            </w:r>
            <w:r>
              <w:rPr>
                <w:sz w:val="18"/>
                <w:szCs w:val="18"/>
              </w:rPr>
              <w:lastRenderedPageBreak/>
              <w:t>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6F3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приёмку осуществляет заказчик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5D2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Акт о приёмке выполненных работ, КС, </w:t>
            </w:r>
            <w:r>
              <w:rPr>
                <w:sz w:val="18"/>
                <w:szCs w:val="18"/>
              </w:rPr>
              <w:lastRenderedPageBreak/>
              <w:t>утвержденный приказом ФНС России</w:t>
            </w:r>
            <w:r w:rsidR="00AC663B" w:rsidRPr="0046738A">
              <w:rPr>
                <w:sz w:val="18"/>
                <w:szCs w:val="18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E9C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6081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DB3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1580A64B" w14:textId="77777777">
        <w:trPr>
          <w:cantSplit/>
        </w:trPr>
        <w:tc>
          <w:tcPr>
            <w:tcW w:w="6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707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847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8CC6" w14:textId="77777777" w:rsidR="00AF741D" w:rsidRDefault="00AC663B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147D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E00F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A36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</w:tbl>
    <w:p w14:paraId="03784DDD" w14:textId="77777777" w:rsidR="00AF741D" w:rsidRDefault="00AF741D"/>
    <w:p w14:paraId="394FB6C1" w14:textId="77777777" w:rsidR="00AF741D" w:rsidRDefault="00AC663B">
      <w:pPr>
        <w:rPr>
          <w:b/>
        </w:rPr>
      </w:pPr>
      <w:r>
        <w:rPr>
          <w:b/>
        </w:rPr>
        <w:t>* Подрядчик формирует документ о приемке с использованием ПИК ЕАСУЗ  и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 w14:paraId="4222EF0B" w14:textId="77777777" w:rsidR="00AF741D" w:rsidRDefault="001E28D5" w:rsidP="001E28D5">
      <w:r w:rsidRPr="001E28D5">
        <w:rPr>
          <w:b/>
        </w:rPr>
        <w:t xml:space="preserve">** </w:t>
      </w:r>
      <w:r>
        <w:t xml:space="preserve"> </w:t>
      </w:r>
      <w:r w:rsidR="00AC663B">
        <w:t xml:space="preserve">Указанные сроки включаются в срок исполнения </w:t>
      </w:r>
      <w:r w:rsidR="00AC663B">
        <w:rPr>
          <w:color w:val="000000"/>
          <w:shd w:val="clear" w:color="auto" w:fill="FFFFFF"/>
        </w:rPr>
        <w:t>контракта</w:t>
      </w:r>
      <w:r w:rsidR="00AC663B">
        <w:t>.</w:t>
      </w:r>
    </w:p>
    <w:p w14:paraId="5139462C" w14:textId="77777777" w:rsidR="00AF741D" w:rsidRPr="0046738A" w:rsidRDefault="00AF741D"/>
    <w:p w14:paraId="1D45E346" w14:textId="77777777" w:rsidR="00AF741D" w:rsidRDefault="00AC663B">
      <w:pPr>
        <w:pStyle w:val="2"/>
        <w:ind w:left="357"/>
      </w:pPr>
      <w:r w:rsidRPr="00200CB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 xml:space="preserve">.  </w:t>
      </w:r>
      <w:r w:rsidRPr="0046738A">
        <w:rPr>
          <w:rFonts w:eastAsiaTheme="minorHAnsi"/>
          <w:color w:val="auto"/>
          <w:spacing w:val="0"/>
          <w:kern w:val="0"/>
        </w:rPr>
        <w:t>Порядок и сроки оплаты</w:t>
      </w:r>
    </w:p>
    <w:p w14:paraId="1D2CAD61" w14:textId="77777777" w:rsidR="0020476E" w:rsidRPr="0020476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</w:t>
      </w:r>
      <w:r>
        <w:rPr>
          <w:rFonts w:eastAsiaTheme="minorHAnsi"/>
          <w:color w:val="auto"/>
          <w:spacing w:val="0"/>
          <w:kern w:val="0"/>
        </w:rPr>
        <w:t>.1</w:t>
      </w:r>
      <w:r w:rsidRPr="00D46331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Порядок и сроки оплаты</w:t>
      </w:r>
    </w:p>
    <w:p w14:paraId="56041783" w14:textId="77777777" w:rsidR="00AF741D" w:rsidRDefault="00AC663B" w:rsidP="0020476E">
      <w:pPr>
        <w:pStyle w:val="aff4"/>
        <w:spacing w:after="60"/>
        <w:ind w:firstLine="0"/>
      </w:pPr>
      <w:r>
        <w:t>Таблица 2.</w:t>
      </w:r>
      <w:r>
        <w:rPr>
          <w:lang w:val="en-US"/>
        </w:rPr>
        <w:t>4</w:t>
      </w:r>
    </w:p>
    <w:tbl>
      <w:tblPr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7921"/>
        <w:gridCol w:w="2072"/>
        <w:gridCol w:w="2161"/>
        <w:gridCol w:w="2169"/>
      </w:tblGrid>
      <w:tr w:rsidR="007F6256" w14:paraId="0F571233" w14:textId="77777777">
        <w:trPr>
          <w:cantSplit/>
          <w:trHeight w:val="15"/>
          <w:tblHeader/>
        </w:trPr>
        <w:tc>
          <w:tcPr>
            <w:tcW w:w="715" w:type="dxa"/>
            <w:vAlign w:val="center"/>
          </w:tcPr>
          <w:p w14:paraId="7606DC0C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799" w:type="dxa"/>
            <w:vAlign w:val="center"/>
          </w:tcPr>
          <w:p w14:paraId="0034A1F0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40" w:type="dxa"/>
            <w:vAlign w:val="center"/>
          </w:tcPr>
          <w:p w14:paraId="7E35251D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Аванс/Оплата</w:t>
            </w:r>
          </w:p>
        </w:tc>
        <w:tc>
          <w:tcPr>
            <w:tcW w:w="2128" w:type="dxa"/>
            <w:vAlign w:val="center"/>
          </w:tcPr>
          <w:p w14:paraId="57DDBAD4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Учёт неустойки</w:t>
            </w:r>
          </w:p>
        </w:tc>
        <w:tc>
          <w:tcPr>
            <w:tcW w:w="2136" w:type="dxa"/>
            <w:vAlign w:val="center"/>
          </w:tcPr>
          <w:p w14:paraId="70553174" w14:textId="77777777" w:rsidR="00AF741D" w:rsidRDefault="00AC663B">
            <w:pPr>
              <w:pStyle w:val="Standard"/>
              <w:keepNext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  <w:r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b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*</w:t>
            </w:r>
            <w:r>
              <w:rPr>
                <w:rFonts w:ascii="Times New Roman" w:eastAsiaTheme="minorHAnsi" w:hAnsi="Times New Roman" w:cs="Times New Roman"/>
                <w:b/>
                <w:kern w:val="0"/>
                <w:lang w:eastAsia="en-US"/>
              </w:rPr>
              <w:t>*</w:t>
            </w:r>
            <w:r>
              <w:rPr>
                <w:rFonts w:ascii="Times New Roman" w:hAnsi="Times New Roman" w:cs="Times New Roman"/>
                <w:b/>
                <w:lang w:val="en-US"/>
              </w:rPr>
              <w:t>/%</w:t>
            </w:r>
          </w:p>
        </w:tc>
      </w:tr>
      <w:tr w:rsidR="007F6256" w14:paraId="44CAB192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1A61E71A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38EB893E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проектированию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3EFCDD39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05BFBB69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27856D9C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7F6256" w14:paraId="4650C94E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2F0AF4D9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525FF542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 w:rsidRPr="0046738A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5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22AD906F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2447977E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698B94AA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капитальному ремонту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2AD31A12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7F9BF5FC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1D38AF66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7F6256" w14:paraId="705F0BC3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778AA486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1CD69D58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 w:rsidRPr="0046738A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5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«Акт о приёмке выполненных работ, КС, утвержденный приказом ФНС России» (Основной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Люберцы, г. Люберцы, Октябрьский пр-т, д. 348")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6C507FF0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09532D08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56F342AE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поставленного и введенного в эксплуатацию оборудования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4D51DE95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Оплата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58D4DE02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7955D16F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100% 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7F6256" w14:paraId="446EA0D3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67491AB0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7A91BF8E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 w:rsidRPr="0046738A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5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«Акт о приёмке выполненных работ, КС, утвержденный приказом ФНС России» (Поставка и ввод в эксплуатацию оборудования)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175C873F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631C8A67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58F683C2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№01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04298A5D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48ADBFF1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4CA95632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7F6256" w14:paraId="454639AD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53BD2F83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1BD49433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 w:rsidRPr="0046738A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5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«Счёт на оплату аванса» (Предоставление счета на аванс в размере 30 % от цены соответствующего этапа Контракта (Основной объект))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  <w:tr w:rsidR="007F6256" w14:paraId="230AD183" w14:textId="77777777">
        <w:trPr>
          <w:cantSplit/>
          <w:trHeight w:val="87"/>
        </w:trPr>
        <w:tc>
          <w:tcPr>
            <w:tcW w:w="715" w:type="dxa"/>
            <w:vMerge w:val="restart"/>
            <w:vAlign w:val="center"/>
          </w:tcPr>
          <w:p w14:paraId="321F70D3" w14:textId="77777777" w:rsidR="00AF741D" w:rsidRDefault="005D4FB3">
            <w:pPr>
              <w:pStyle w:val="aff2"/>
              <w:ind w:left="16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7799" w:type="dxa"/>
            <w:tcBorders>
              <w:bottom w:val="single" w:sz="4" w:space="0" w:color="auto"/>
            </w:tcBorders>
            <w:vAlign w:val="center"/>
          </w:tcPr>
          <w:p w14:paraId="7B38135C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Авансовый платёж №02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center"/>
          </w:tcPr>
          <w:p w14:paraId="314B9FEB" w14:textId="77777777" w:rsidR="00AF741D" w:rsidRDefault="00AC663B">
            <w:pPr>
              <w:pStyle w:val="aff2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Аванс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2128" w:type="dxa"/>
            <w:tcBorders>
              <w:bottom w:val="single" w:sz="4" w:space="0" w:color="auto"/>
            </w:tcBorders>
            <w:vAlign w:val="center"/>
          </w:tcPr>
          <w:p w14:paraId="3D42B8A3" w14:textId="77777777" w:rsidR="00AF741D" w:rsidRDefault="005D4FB3" w:rsidP="0055012B">
            <w:pPr>
              <w:pStyle w:val="Standard"/>
              <w:jc w:val="center"/>
              <w:rPr>
                <w:rFonts w:ascii="Times New Roman" w:eastAsiaTheme="minorHAnsi" w:hAnsi="Times New Roman" w:cs="Times New Roman"/>
                <w:kern w:val="0"/>
                <w:lang w:val="en-US"/>
              </w:rPr>
            </w:pPr>
            <w:r>
              <w:rPr>
                <w:rFonts w:ascii="Times New Roman" w:hAnsi="Times New Roman" w:cs="Times New Roman"/>
              </w:rPr>
              <w:t>Оплата за вычетом неустойки</w:t>
            </w:r>
            <w:r w:rsidR="00AC663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5012B" w:rsidRPr="00CE74BB">
              <w:rPr>
                <w:sz w:val="24"/>
                <w:szCs w:val="24"/>
                <w:lang w:eastAsia="en-US"/>
              </w:rPr>
              <w:t>***</w:t>
            </w:r>
            <w:r w:rsidR="00AC66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2136" w:type="dxa"/>
            <w:tcBorders>
              <w:bottom w:val="single" w:sz="4" w:space="0" w:color="auto"/>
            </w:tcBorders>
            <w:vAlign w:val="center"/>
          </w:tcPr>
          <w:p w14:paraId="43B21CE2" w14:textId="77777777" w:rsidR="00AF741D" w:rsidRDefault="005D4FB3" w:rsidP="007B5C9F">
            <w:pPr>
              <w:pStyle w:val="aff2"/>
              <w:jc w:val="right"/>
              <w:rPr>
                <w:sz w:val="18"/>
                <w:szCs w:val="18"/>
              </w:rPr>
            </w:pPr>
            <w:r w:rsidRPr="005D4FB3">
              <w:rPr>
                <w:sz w:val="18"/>
                <w:szCs w:val="18"/>
              </w:rPr>
              <w:t>По фактическому объёму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</w:tr>
      <w:tr w:rsidR="007F6256" w14:paraId="07C5E581" w14:textId="77777777">
        <w:trPr>
          <w:cantSplit/>
          <w:trHeight w:val="70"/>
        </w:trPr>
        <w:tc>
          <w:tcPr>
            <w:tcW w:w="715" w:type="dxa"/>
            <w:vMerge/>
            <w:vAlign w:val="center"/>
          </w:tcPr>
          <w:p w14:paraId="71144609" w14:textId="77777777" w:rsidR="00AF741D" w:rsidRDefault="00AF741D">
            <w:pPr>
              <w:pStyle w:val="aff2"/>
              <w:numPr>
                <w:ilvl w:val="0"/>
                <w:numId w:val="7"/>
              </w:numPr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03" w:type="dxa"/>
            <w:gridSpan w:val="4"/>
            <w:vAlign w:val="center"/>
          </w:tcPr>
          <w:p w14:paraId="31CFB0FF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 w:rsidRPr="0046738A">
              <w:rPr>
                <w:b/>
                <w:sz w:val="18"/>
                <w:szCs w:val="18"/>
              </w:rPr>
              <w:t>Срок исполнения обязательства Заказчиком****</w:t>
            </w:r>
            <w:r w:rsidR="00F300CB">
              <w:rPr>
                <w:b/>
                <w:sz w:val="18"/>
                <w:szCs w:val="18"/>
              </w:rPr>
              <w:t xml:space="preserve"> </w:t>
            </w:r>
            <w:r w:rsidRPr="0046738A">
              <w:rPr>
                <w:sz w:val="18"/>
                <w:szCs w:val="18"/>
              </w:rPr>
              <w:t xml:space="preserve">5 раб. </w:t>
            </w:r>
            <w:proofErr w:type="spellStart"/>
            <w:r w:rsidRPr="0046738A">
              <w:rPr>
                <w:sz w:val="18"/>
                <w:szCs w:val="18"/>
              </w:rPr>
              <w:t>дн</w:t>
            </w:r>
            <w:proofErr w:type="spellEnd"/>
            <w:r w:rsidRPr="0046738A">
              <w:rPr>
                <w:sz w:val="18"/>
                <w:szCs w:val="18"/>
              </w:rPr>
              <w:t>. от даты подписания документа-предшественника</w:t>
            </w:r>
            <w:r w:rsidR="00AC663B" w:rsidRPr="0046738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«Счёт на оплату аванса» (Предоставление счета на аванс в размере 30 % от цены соответствующего этапа Контракта (Поставка и монтаж оборудования))</w:t>
            </w:r>
            <w:r w:rsidR="00AC663B" w:rsidRPr="0046738A">
              <w:rPr>
                <w:sz w:val="18"/>
                <w:szCs w:val="18"/>
              </w:rPr>
              <w:t>;</w:t>
            </w:r>
          </w:p>
        </w:tc>
      </w:tr>
    </w:tbl>
    <w:p w14:paraId="4E02488D" w14:textId="77777777" w:rsidR="00AF741D" w:rsidRPr="0046738A" w:rsidRDefault="00AF741D">
      <w:pPr>
        <w:pStyle w:val="aff4"/>
        <w:ind w:firstLine="0"/>
        <w:jc w:val="left"/>
        <w:rPr>
          <w:iCs w:val="0"/>
        </w:rPr>
      </w:pPr>
    </w:p>
    <w:p w14:paraId="48A61606" w14:textId="77777777" w:rsidR="00AF741D" w:rsidRDefault="00AC663B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Если участником закупки, с которым заключается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предложена цена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которая на двадцать пять и более процентов ниже начальной (максимальной) цены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, либо предложена сумма цен единиц товара, работы, услуги, которая на двадцать пять и более процентов ниже начальной суммы цен указанных единиц, выплата аванса при исполнении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контракта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не допускается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14:paraId="26A7C4FD" w14:textId="77777777" w:rsidR="00AF741D" w:rsidRDefault="00AC663B">
      <w:pPr>
        <w:pStyle w:val="Standard"/>
        <w:jc w:val="both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 w:cs="Times New Roman"/>
          <w:kern w:val="0"/>
          <w:sz w:val="24"/>
          <w:szCs w:val="24"/>
          <w:lang w:eastAsia="en-US"/>
        </w:rPr>
        <w:t xml:space="preserve">**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Значение заполняется на этапе заключения контракта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.</w:t>
      </w:r>
    </w:p>
    <w:p w14:paraId="0D3CEB77" w14:textId="77777777" w:rsidR="00AF741D" w:rsidRDefault="00AF741D">
      <w:pPr>
        <w:ind w:firstLine="0"/>
      </w:pPr>
    </w:p>
    <w:p w14:paraId="7521E7A1" w14:textId="77777777" w:rsidR="00AF741D" w:rsidRDefault="00364511">
      <w:pPr>
        <w:pStyle w:val="Standard"/>
        <w:jc w:val="both"/>
        <w:rPr>
          <w:rFonts w:ascii="Times New Roman" w:hAnsi="Times New Roman" w:cs="Times New Roman"/>
        </w:rPr>
      </w:pPr>
      <w:r w:rsidRPr="004C7BEB">
        <w:rPr>
          <w:rFonts w:ascii="Times New Roman" w:hAnsi="Times New Roman" w:cs="Times New Roman"/>
          <w:sz w:val="24"/>
          <w:szCs w:val="24"/>
          <w:lang w:eastAsia="en-US"/>
        </w:rPr>
        <w:t>***</w:t>
      </w:r>
      <w:r w:rsidR="00AC663B">
        <w:rPr>
          <w:rFonts w:ascii="Times New Roman" w:hAnsi="Times New Roman" w:cs="Times New Roman"/>
          <w:sz w:val="24"/>
          <w:szCs w:val="24"/>
        </w:rPr>
        <w:t xml:space="preserve"> </w:t>
      </w:r>
      <w:r w:rsidR="00ED2FE0" w:rsidRPr="00093821">
        <w:rPr>
          <w:rFonts w:ascii="Times New Roman" w:hAnsi="Times New Roman" w:cs="Times New Roman"/>
          <w:sz w:val="24"/>
          <w:szCs w:val="24"/>
        </w:rPr>
        <w:t>Заказчик</w:t>
      </w:r>
      <w:r w:rsidR="00ED2FE0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9048A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вправе удерживать суммы неисполненных </w:t>
      </w:r>
      <w:r w:rsidR="00ED2FE0" w:rsidRPr="0046738A">
        <w:rPr>
          <w:rFonts w:ascii="Times New Roman" w:hAnsi="Times New Roman" w:cs="Times New Roman"/>
          <w:sz w:val="24"/>
          <w:szCs w:val="24"/>
        </w:rPr>
        <w:t>подрядчиком</w:t>
      </w:r>
      <w:r w:rsidR="0049048A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требований об уплате неустоек (штрафов, пеней), предъявленных </w:t>
      </w:r>
      <w:r w:rsidR="00ED2FE0" w:rsidRPr="00093821">
        <w:rPr>
          <w:rFonts w:ascii="Times New Roman" w:hAnsi="Times New Roman" w:cs="Times New Roman"/>
          <w:sz w:val="24"/>
          <w:szCs w:val="24"/>
        </w:rPr>
        <w:t>Заказчиком</w:t>
      </w:r>
      <w:r w:rsidR="00ED2FE0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9048A" w:rsidRPr="000938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соответствии с Федеральным законом № 44-ФЗ, из суммы, подлежащей оплате </w:t>
      </w:r>
      <w:r w:rsidR="00ED2FE0" w:rsidRPr="0046738A">
        <w:rPr>
          <w:rFonts w:ascii="Times New Roman" w:hAnsi="Times New Roman" w:cs="Times New Roman"/>
          <w:sz w:val="24"/>
          <w:szCs w:val="24"/>
        </w:rPr>
        <w:t>подрядчику</w:t>
      </w:r>
      <w:r w:rsidR="0049048A" w:rsidRPr="0049048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49048A">
        <w:rPr>
          <w:rFonts w:ascii="Times New Roman" w:hAnsi="Times New Roman" w:cs="Times New Roman"/>
        </w:rPr>
        <w:t xml:space="preserve"> </w:t>
      </w:r>
    </w:p>
    <w:p w14:paraId="30BFFC8E" w14:textId="77777777" w:rsidR="00AF741D" w:rsidRDefault="00AC663B">
      <w:pPr>
        <w:ind w:firstLine="0"/>
      </w:pPr>
      <w:r>
        <w:t xml:space="preserve"> </w:t>
      </w:r>
      <w:r w:rsidR="00364511" w:rsidRPr="00CE74BB">
        <w:rPr>
          <w:lang w:eastAsia="en-US"/>
        </w:rPr>
        <w:t>*</w:t>
      </w:r>
      <w:r w:rsidR="00364511" w:rsidRPr="00364511">
        <w:rPr>
          <w:lang w:eastAsia="en-US"/>
        </w:rPr>
        <w:t>*</w:t>
      </w:r>
      <w:r w:rsidR="00364511" w:rsidRPr="00CE74BB">
        <w:rPr>
          <w:lang w:eastAsia="en-US"/>
        </w:rPr>
        <w:t>**</w:t>
      </w:r>
      <w:r>
        <w:rPr>
          <w:lang w:eastAsia="en-US"/>
        </w:rPr>
        <w:t xml:space="preserve"> </w:t>
      </w:r>
      <w:r>
        <w:t xml:space="preserve">Указанные сроки включаются в срок исполнения </w:t>
      </w:r>
      <w:r>
        <w:rPr>
          <w:color w:val="000000"/>
          <w:shd w:val="clear" w:color="auto" w:fill="FFFFFF"/>
        </w:rPr>
        <w:t>контракта</w:t>
      </w:r>
      <w:r>
        <w:t>.</w:t>
      </w:r>
    </w:p>
    <w:p w14:paraId="5048B12C" w14:textId="77777777" w:rsidR="00AF741D" w:rsidRDefault="00AF741D">
      <w:pPr>
        <w:pStyle w:val="Standard"/>
        <w:jc w:val="both"/>
        <w:rPr>
          <w:rFonts w:ascii="Times New Roman" w:hAnsi="Times New Roman" w:cs="Times New Roman"/>
        </w:rPr>
      </w:pPr>
    </w:p>
    <w:p w14:paraId="0FC1B9CE" w14:textId="77777777" w:rsidR="0020476E" w:rsidRPr="00076C5E" w:rsidRDefault="0020476E" w:rsidP="0020476E">
      <w:pPr>
        <w:pStyle w:val="2"/>
        <w:ind w:left="357"/>
      </w:pPr>
      <w:r w:rsidRPr="00076C5E">
        <w:rPr>
          <w:rFonts w:eastAsiaTheme="minorHAnsi"/>
          <w:color w:val="auto"/>
          <w:spacing w:val="0"/>
          <w:kern w:val="0"/>
        </w:rPr>
        <w:t>3.2</w:t>
      </w:r>
      <w:r w:rsidRPr="00076C5E">
        <w:rPr>
          <w:rFonts w:ascii="Segoe UI" w:hAnsi="Segoe UI" w:cs="Segoe UI"/>
          <w:bCs w:val="0"/>
          <w:color w:val="000000"/>
          <w:sz w:val="21"/>
          <w:szCs w:val="21"/>
          <w:shd w:val="clear" w:color="auto" w:fill="FFFFFF"/>
        </w:rPr>
        <w:t>.</w:t>
      </w:r>
      <w:r w:rsidRPr="00076C5E">
        <w:rPr>
          <w:rFonts w:ascii="Segoe UI" w:hAnsi="Segoe UI" w:cs="Segoe UI"/>
          <w:b w:val="0"/>
          <w:bCs w:val="0"/>
          <w:color w:val="000000"/>
          <w:sz w:val="21"/>
          <w:szCs w:val="21"/>
          <w:shd w:val="clear" w:color="auto" w:fill="FFFFFF"/>
        </w:rPr>
        <w:t xml:space="preserve"> </w:t>
      </w:r>
      <w:r w:rsidRPr="00D46331">
        <w:rPr>
          <w:bCs w:val="0"/>
          <w:color w:val="000000"/>
          <w:shd w:val="clear" w:color="auto" w:fill="FFFFFF"/>
        </w:rPr>
        <w:t>Размер аванса</w:t>
      </w:r>
    </w:p>
    <w:p w14:paraId="1601DEFE" w14:textId="77777777" w:rsidR="0020476E" w:rsidRPr="00453AB5" w:rsidRDefault="0020476E" w:rsidP="0020476E">
      <w:pPr>
        <w:shd w:val="clear" w:color="auto" w:fill="FFFFFF"/>
        <w:suppressAutoHyphens w:val="0"/>
        <w:rPr>
          <w:b/>
          <w:bCs/>
        </w:rPr>
      </w:pPr>
      <w:r w:rsidRPr="00076C5E">
        <w:rPr>
          <w:rFonts w:eastAsia="Times New Roman"/>
          <w:color w:val="000000"/>
          <w:lang w:eastAsia="ru-RU"/>
        </w:rPr>
        <w:t xml:space="preserve">Размер аванса от НМЦК: </w:t>
      </w:r>
      <w:r w:rsidR="005D4FB3">
        <w:rPr>
          <w:sz w:val="18"/>
          <w:szCs w:val="18"/>
        </w:rPr>
        <w:t>28,45</w:t>
      </w:r>
      <w:r w:rsidRPr="00076C5E">
        <w:rPr>
          <w:rFonts w:eastAsia="Times New Roman"/>
          <w:color w:val="000000"/>
          <w:lang w:eastAsia="ru-RU"/>
        </w:rPr>
        <w:t xml:space="preserve"> % (</w:t>
      </w:r>
      <w:r>
        <w:rPr>
          <w:color w:val="000000"/>
          <w:shd w:val="clear" w:color="auto" w:fill="FFFFFF"/>
        </w:rPr>
        <w:t>____________</w:t>
      </w:r>
      <w:r w:rsidRPr="00076C5E">
        <w:rPr>
          <w:rFonts w:eastAsia="Times New Roman"/>
          <w:color w:val="000000"/>
          <w:lang w:eastAsia="ru-RU"/>
        </w:rPr>
        <w:t xml:space="preserve"> * руб.).</w:t>
      </w:r>
    </w:p>
    <w:p w14:paraId="60D470DE" w14:textId="77777777" w:rsidR="0020476E" w:rsidRPr="00406A79" w:rsidRDefault="0020476E" w:rsidP="0020476E">
      <w:pPr>
        <w:shd w:val="clear" w:color="auto" w:fill="FFFFFF"/>
        <w:suppressAutoHyphens w:val="0"/>
      </w:pPr>
      <w:r w:rsidRPr="00076C5E">
        <w:rPr>
          <w:rFonts w:eastAsia="Times New Roman"/>
          <w:color w:val="000000"/>
          <w:lang w:eastAsia="ru-RU"/>
        </w:rPr>
        <w:t>Размер аванса в отношении каждого этапа исполнения контракта указан в разделе «Срок исполнения контракта (отдельных этапов исполнения контракта)» нас</w:t>
      </w:r>
      <w:r>
        <w:rPr>
          <w:rFonts w:eastAsia="Times New Roman"/>
          <w:color w:val="000000"/>
          <w:lang w:eastAsia="ru-RU"/>
        </w:rPr>
        <w:t>тоящего приложения к контракту.</w:t>
      </w:r>
      <w:r w:rsidRPr="00076C5E">
        <w:rPr>
          <w:rFonts w:eastAsia="Times New Roman"/>
          <w:color w:val="000000"/>
          <w:lang w:eastAsia="ru-RU"/>
        </w:rPr>
        <w:br/>
        <w:t>* Значение заполняется на этапе заключения контракта.</w:t>
      </w:r>
    </w:p>
    <w:p w14:paraId="50FAD023" w14:textId="77777777" w:rsidR="00AF741D" w:rsidRPr="00200CBE" w:rsidRDefault="00AF741D">
      <w:pPr>
        <w:pStyle w:val="Standard"/>
        <w:jc w:val="both"/>
        <w:rPr>
          <w:rFonts w:ascii="Times New Roman" w:hAnsi="Times New Roman" w:cs="Times New Roman"/>
          <w:vanish/>
          <w:kern w:val="18"/>
          <w:lang w:val="en-US"/>
        </w:rPr>
      </w:pPr>
    </w:p>
    <w:p w14:paraId="410FA03D" w14:textId="77777777" w:rsidR="00AF741D" w:rsidRDefault="00AC663B">
      <w:pPr>
        <w:pStyle w:val="2"/>
        <w:ind w:left="357"/>
        <w:rPr>
          <w:rFonts w:eastAsiaTheme="minorHAnsi"/>
          <w:color w:val="auto"/>
          <w:spacing w:val="0"/>
          <w:kern w:val="0"/>
          <w:lang w:val="en-US"/>
        </w:rPr>
      </w:pPr>
      <w:r>
        <w:rPr>
          <w:rFonts w:eastAsiaTheme="minorHAnsi"/>
          <w:bCs w:val="0"/>
          <w:color w:val="auto"/>
          <w:spacing w:val="0"/>
          <w:kern w:val="0"/>
          <w:lang w:val="en-US"/>
        </w:rPr>
        <w:t>4</w:t>
      </w:r>
      <w:r w:rsidRPr="00200CBE">
        <w:rPr>
          <w:rFonts w:eastAsiaTheme="minorHAnsi"/>
          <w:bCs w:val="0"/>
          <w:color w:val="auto"/>
          <w:spacing w:val="0"/>
          <w:kern w:val="0"/>
          <w:lang w:val="en-US"/>
        </w:rPr>
        <w:t>.</w:t>
      </w:r>
      <w:r w:rsidRPr="00200CBE">
        <w:rPr>
          <w:rFonts w:eastAsiaTheme="minorHAnsi"/>
          <w:b w:val="0"/>
          <w:bCs w:val="0"/>
          <w:color w:val="auto"/>
          <w:spacing w:val="0"/>
          <w:kern w:val="0"/>
          <w:lang w:val="en-US"/>
        </w:rPr>
        <w:t xml:space="preserve">  </w:t>
      </w:r>
      <w:proofErr w:type="spellStart"/>
      <w:r>
        <w:rPr>
          <w:lang w:val="en-US"/>
        </w:rPr>
        <w:t>Место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выполнения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работ</w:t>
      </w:r>
      <w:proofErr w:type="spellEnd"/>
    </w:p>
    <w:p w14:paraId="0F830F9E" w14:textId="77777777" w:rsidR="00AF741D" w:rsidRDefault="00AC663B">
      <w:pPr>
        <w:keepNext/>
        <w:spacing w:after="60"/>
        <w:jc w:val="right"/>
        <w:rPr>
          <w:lang w:val="en-US"/>
        </w:rPr>
      </w:pPr>
      <w:r>
        <w:t>Таблица</w:t>
      </w:r>
      <w:r>
        <w:rPr>
          <w:lang w:val="en-US"/>
        </w:rPr>
        <w:t xml:space="preserve"> 2.</w:t>
      </w:r>
      <w:r>
        <w:t xml:space="preserve"> </w:t>
      </w:r>
      <w:r>
        <w:rPr>
          <w:lang w:val="en-US"/>
        </w:rPr>
        <w:t>5</w:t>
      </w:r>
    </w:p>
    <w:tbl>
      <w:tblPr>
        <w:tblW w:w="14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1"/>
        <w:gridCol w:w="7654"/>
      </w:tblGrid>
      <w:tr w:rsidR="007F6256" w14:paraId="53F0AAAB" w14:textId="77777777">
        <w:trPr>
          <w:cantSplit/>
          <w:tblHeader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D081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Получатель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AFDD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Место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выполнения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работ</w:t>
            </w:r>
            <w:proofErr w:type="spellEnd"/>
            <w:r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7F6256" w14:paraId="7E70D896" w14:textId="77777777">
        <w:trPr>
          <w:cantSplit/>
        </w:trPr>
        <w:tc>
          <w:tcPr>
            <w:tcW w:w="7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45DA" w14:textId="77777777" w:rsidR="00AF741D" w:rsidRPr="0046738A" w:rsidRDefault="005D4FB3">
            <w:pPr>
              <w:keepNext/>
              <w:ind w:firstLine="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ГОСУДАРСТВЕННОЕ КАЗЕННОЕ УЧРЕЖДЕНИЕ МОСКОВСКОЙ ОБЛАСТИ "ДИРЕКЦИЯ ЗАКАЗЧИКА КАПИТАЛЬНОГО СТРОИТЕЛЬСТВА"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8CF8" w14:textId="77777777" w:rsidR="00AF741D" w:rsidRPr="0046738A" w:rsidRDefault="005D4FB3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Люберцы, г. Люберцы, Октябрьский пр-т, д. 348</w:t>
            </w:r>
          </w:p>
        </w:tc>
      </w:tr>
    </w:tbl>
    <w:p w14:paraId="4A31F22B" w14:textId="77777777" w:rsidR="00520197" w:rsidRDefault="00520197" w:rsidP="00520197">
      <w:pPr>
        <w:keepNext/>
        <w:rPr>
          <w:rFonts w:eastAsia="Calibri"/>
          <w:iCs/>
          <w:kern w:val="1"/>
          <w:sz w:val="18"/>
          <w:szCs w:val="18"/>
        </w:rPr>
      </w:pPr>
    </w:p>
    <w:p w14:paraId="7924493D" w14:textId="77777777" w:rsidR="00AF741D" w:rsidRDefault="00AF741D">
      <w:pPr>
        <w:keepNext/>
      </w:pPr>
    </w:p>
    <w:p w14:paraId="001A9F67" w14:textId="77777777"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 xml:space="preserve"> (отдельных этапов исполнения </w:t>
      </w:r>
      <w:r>
        <w:t>контракта</w:t>
      </w:r>
      <w:r>
        <w:rPr>
          <w:rFonts w:eastAsiaTheme="minorHAnsi"/>
          <w:bCs w:val="0"/>
          <w:color w:val="auto"/>
          <w:spacing w:val="0"/>
          <w:kern w:val="0"/>
        </w:rPr>
        <w:t>)</w:t>
      </w:r>
    </w:p>
    <w:p w14:paraId="1861D7CF" w14:textId="77777777" w:rsidR="00AF741D" w:rsidRDefault="00AC663B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>
        <w:rPr>
          <w:rFonts w:eastAsiaTheme="minorHAnsi"/>
          <w:bCs w:val="0"/>
          <w:color w:val="auto"/>
          <w:spacing w:val="0"/>
          <w:kern w:val="0"/>
        </w:rPr>
        <w:t>5.1.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 xml:space="preserve">Срок исполнения </w:t>
      </w:r>
      <w:r>
        <w:t>контракта</w:t>
      </w:r>
    </w:p>
    <w:p w14:paraId="7CA0EC2D" w14:textId="77777777" w:rsidR="00AF741D" w:rsidRDefault="00AC663B">
      <w:pPr>
        <w:keepNext/>
        <w:spacing w:after="60"/>
        <w:jc w:val="right"/>
      </w:pPr>
      <w:r>
        <w:t xml:space="preserve">Таблица 2. </w:t>
      </w:r>
      <w:r>
        <w:rPr>
          <w:lang w:val="en-US"/>
        </w:rPr>
        <w:t>6</w:t>
      </w:r>
    </w:p>
    <w:tbl>
      <w:tblPr>
        <w:tblStyle w:val="af6"/>
        <w:tblW w:w="14850" w:type="dxa"/>
        <w:tblLook w:val="04A0" w:firstRow="1" w:lastRow="0" w:firstColumn="1" w:lastColumn="0" w:noHBand="0" w:noVBand="1"/>
      </w:tblPr>
      <w:tblGrid>
        <w:gridCol w:w="7479"/>
        <w:gridCol w:w="7371"/>
      </w:tblGrid>
      <w:tr w:rsidR="007F6256" w14:paraId="045980F4" w14:textId="7777777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16999" w14:textId="77777777"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Начало исполнения </w:t>
            </w:r>
            <w:r>
              <w:rPr>
                <w:sz w:val="18"/>
                <w:szCs w:val="18"/>
              </w:rPr>
              <w:t>контракта</w:t>
            </w:r>
          </w:p>
          <w:p w14:paraId="198CEA2D" w14:textId="77777777"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80C9" w14:textId="77777777" w:rsidR="00AF741D" w:rsidRDefault="00AC663B">
            <w:pPr>
              <w:keepNext/>
              <w:ind w:firstLine="0"/>
              <w:rPr>
                <w:rFonts w:eastAsia="Times New Roman"/>
                <w:b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46738A">
              <w:rPr>
                <w:sz w:val="18"/>
                <w:szCs w:val="18"/>
                <w:lang w:eastAsia="ru-RU"/>
              </w:rPr>
              <w:t xml:space="preserve">0 </w:t>
            </w:r>
            <w:proofErr w:type="spellStart"/>
            <w:r w:rsidRPr="0046738A">
              <w:rPr>
                <w:sz w:val="18"/>
                <w:szCs w:val="18"/>
                <w:lang w:eastAsia="ru-RU"/>
              </w:rPr>
              <w:t>дн</w:t>
            </w:r>
            <w:proofErr w:type="spellEnd"/>
            <w:r w:rsidRPr="0046738A">
              <w:rPr>
                <w:sz w:val="18"/>
                <w:szCs w:val="18"/>
                <w:lang w:eastAsia="ru-RU"/>
              </w:rPr>
              <w:t>. от даты заключения контракта</w:t>
            </w:r>
          </w:p>
        </w:tc>
      </w:tr>
      <w:tr w:rsidR="007F6256" w14:paraId="225E3A08" w14:textId="77777777">
        <w:tc>
          <w:tcPr>
            <w:tcW w:w="7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4D3A0" w14:textId="77777777" w:rsidR="00AF741D" w:rsidRDefault="00AC663B">
            <w:pPr>
              <w:keepNext/>
              <w:ind w:firstLine="0"/>
              <w:rPr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Срок окончания исполнения </w:t>
            </w:r>
            <w:r>
              <w:rPr>
                <w:sz w:val="18"/>
                <w:szCs w:val="18"/>
              </w:rPr>
              <w:t>контракта</w:t>
            </w:r>
          </w:p>
          <w:p w14:paraId="4C2789CD" w14:textId="77777777" w:rsidR="00AF741D" w:rsidRDefault="00AF741D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4DDF" w14:textId="0F7CD2C7" w:rsidR="00AF741D" w:rsidRPr="0046738A" w:rsidRDefault="00AC663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eastAsia="ru-RU"/>
              </w:rPr>
              <w:t>4</w:t>
            </w:r>
            <w:r w:rsidR="0046738A">
              <w:rPr>
                <w:sz w:val="18"/>
                <w:szCs w:val="18"/>
                <w:lang w:eastAsia="ru-RU"/>
              </w:rPr>
              <w:t>22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sz w:val="18"/>
                <w:szCs w:val="18"/>
                <w:lang w:eastAsia="ru-RU"/>
              </w:rPr>
              <w:t>дн</w:t>
            </w:r>
            <w:proofErr w:type="spellEnd"/>
            <w:r>
              <w:rPr>
                <w:sz w:val="18"/>
                <w:szCs w:val="18"/>
                <w:lang w:eastAsia="ru-RU"/>
              </w:rPr>
              <w:t>. от даты заключения контракта</w:t>
            </w:r>
          </w:p>
        </w:tc>
      </w:tr>
    </w:tbl>
    <w:p w14:paraId="13E50C77" w14:textId="77777777" w:rsidR="0020476E" w:rsidRDefault="0020476E" w:rsidP="0020476E">
      <w:pPr>
        <w:pStyle w:val="2"/>
        <w:ind w:left="357"/>
        <w:rPr>
          <w:rFonts w:eastAsiaTheme="minorHAnsi"/>
          <w:bCs w:val="0"/>
          <w:color w:val="auto"/>
          <w:spacing w:val="0"/>
          <w:kern w:val="0"/>
        </w:rPr>
      </w:pPr>
      <w:r w:rsidRPr="00406A79">
        <w:rPr>
          <w:rFonts w:eastAsiaTheme="minorHAnsi"/>
          <w:bCs w:val="0"/>
          <w:color w:val="auto"/>
          <w:spacing w:val="0"/>
          <w:kern w:val="0"/>
        </w:rPr>
        <w:t>5</w:t>
      </w:r>
      <w:r>
        <w:rPr>
          <w:rFonts w:eastAsiaTheme="minorHAnsi"/>
          <w:bCs w:val="0"/>
          <w:color w:val="auto"/>
          <w:spacing w:val="0"/>
          <w:kern w:val="0"/>
        </w:rPr>
        <w:t>.2.</w:t>
      </w:r>
      <w:r>
        <w:rPr>
          <w:rFonts w:eastAsiaTheme="minorHAnsi"/>
          <w:b w:val="0"/>
          <w:bCs w:val="0"/>
          <w:color w:val="auto"/>
          <w:spacing w:val="0"/>
          <w:kern w:val="0"/>
        </w:rPr>
        <w:t xml:space="preserve">  </w:t>
      </w:r>
      <w:r>
        <w:rPr>
          <w:rFonts w:eastAsiaTheme="minorHAnsi"/>
          <w:bCs w:val="0"/>
          <w:color w:val="auto"/>
          <w:spacing w:val="0"/>
          <w:kern w:val="0"/>
        </w:rPr>
        <w:t>Срок исполнения отдельных этапов</w:t>
      </w:r>
    </w:p>
    <w:p w14:paraId="551BF69D" w14:textId="77777777" w:rsidR="0020476E" w:rsidRDefault="0020476E" w:rsidP="0020476E">
      <w:pPr>
        <w:keepNext/>
        <w:spacing w:after="60"/>
        <w:jc w:val="right"/>
      </w:pPr>
      <w:r>
        <w:t>Таблица</w:t>
      </w:r>
      <w:r w:rsidRPr="00406A79">
        <w:t xml:space="preserve"> 2.</w:t>
      </w:r>
      <w:r>
        <w:t xml:space="preserve"> </w:t>
      </w:r>
      <w:r>
        <w:rPr>
          <w:lang w:val="en-US"/>
        </w:rPr>
        <w:t>7</w:t>
      </w:r>
      <w:r w:rsidRPr="005C6641">
        <w:t xml:space="preserve"> 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279"/>
        <w:gridCol w:w="3232"/>
        <w:gridCol w:w="2299"/>
        <w:gridCol w:w="2408"/>
        <w:gridCol w:w="1827"/>
        <w:gridCol w:w="1992"/>
        <w:gridCol w:w="1749"/>
      </w:tblGrid>
      <w:tr w:rsidR="007F6256" w14:paraId="187C45D5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C685" w14:textId="77777777" w:rsidR="003917A8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№ этапа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C9BDB" w14:textId="77777777" w:rsidR="003917A8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3FB98" w14:textId="77777777" w:rsidR="003917A8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Начало этапа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EAA8" w14:textId="77777777" w:rsidR="003917A8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Срок окончания этапа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21336" w14:textId="77777777" w:rsidR="003917A8" w:rsidRPr="005C6641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Цена этапа</w:t>
            </w:r>
            <w:r>
              <w:rPr>
                <w:sz w:val="18"/>
                <w:szCs w:val="18"/>
                <w:lang w:val="en-GB" w:eastAsia="ru-RU"/>
              </w:rPr>
              <w:t>*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7D2EA" w14:textId="77777777" w:rsidR="003917A8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% аванса от цены этапа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1BBF" w14:textId="77777777" w:rsidR="003917A8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5C6641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Размер аванса, руб.</w:t>
            </w:r>
            <w:r>
              <w:rPr>
                <w:sz w:val="18"/>
                <w:szCs w:val="18"/>
                <w:lang w:val="en-GB" w:eastAsia="ru-RU"/>
              </w:rPr>
              <w:t>*</w:t>
            </w:r>
          </w:p>
        </w:tc>
      </w:tr>
      <w:tr w:rsidR="007F6256" w14:paraId="1018B8AB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AEE1" w14:textId="77777777" w:rsidR="003917A8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D7EA" w14:textId="77777777" w:rsidR="003917A8" w:rsidRPr="0046738A" w:rsidRDefault="003917A8" w:rsidP="00E313CB">
            <w:pPr>
              <w:ind w:firstLine="0"/>
              <w:jc w:val="both"/>
              <w:rPr>
                <w:sz w:val="18"/>
                <w:szCs w:val="18"/>
              </w:rPr>
            </w:pPr>
            <w:r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EE52" w14:textId="77777777" w:rsidR="003917A8" w:rsidRDefault="003917A8" w:rsidP="00E313C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0 </w:t>
            </w:r>
            <w:proofErr w:type="spellStart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901C" w14:textId="07A3E512" w:rsidR="003917A8" w:rsidRDefault="0046738A" w:rsidP="00E313C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190</w:t>
            </w:r>
            <w:r w:rsidR="003917A8"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 w:rsidR="003917A8"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="003917A8"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7797" w14:textId="77777777" w:rsidR="003917A8" w:rsidRDefault="003917A8" w:rsidP="00E313CB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17 132 390,00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812B" w14:textId="77777777" w:rsidR="003917A8" w:rsidRDefault="003917A8" w:rsidP="00E313CB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739FF" w14:textId="77777777" w:rsidR="003917A8" w:rsidRDefault="003917A8" w:rsidP="00E313CB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0,00</w:t>
            </w:r>
          </w:p>
        </w:tc>
      </w:tr>
      <w:tr w:rsidR="007F6256" w14:paraId="1B9A66CD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1211C" w14:textId="77777777" w:rsidR="003917A8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F05C" w14:textId="77777777" w:rsidR="003917A8" w:rsidRPr="0046738A" w:rsidRDefault="003917A8" w:rsidP="00E313CB">
            <w:pPr>
              <w:ind w:firstLine="0"/>
              <w:jc w:val="both"/>
              <w:rPr>
                <w:sz w:val="18"/>
                <w:szCs w:val="18"/>
              </w:rPr>
            </w:pPr>
            <w:r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      </w:r>
            <w:proofErr w:type="spellStart"/>
            <w:r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г.о</w:t>
            </w:r>
            <w:proofErr w:type="spellEnd"/>
            <w:r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Люберцы, г. Люберцы, Октябрьский пр-т, д. 348"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D44F" w14:textId="10CAAE3F" w:rsidR="003917A8" w:rsidRDefault="0046738A" w:rsidP="00E313C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190</w:t>
            </w:r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C134" w14:textId="39EC69ED" w:rsidR="003917A8" w:rsidRDefault="003917A8" w:rsidP="00E313C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4</w:t>
            </w:r>
            <w:r w:rsid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22</w:t>
            </w:r>
            <w:r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ADF3" w14:textId="77777777" w:rsidR="003917A8" w:rsidRDefault="003917A8" w:rsidP="00E313CB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283 275 700,70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16BF" w14:textId="77777777" w:rsidR="003917A8" w:rsidRDefault="003917A8" w:rsidP="00E313CB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848F" w14:textId="77777777" w:rsidR="003917A8" w:rsidRDefault="003917A8" w:rsidP="00E313CB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84 982 710,21</w:t>
            </w:r>
          </w:p>
        </w:tc>
      </w:tr>
      <w:tr w:rsidR="007F6256" w14:paraId="1DB01B90" w14:textId="77777777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7BE6" w14:textId="77777777" w:rsidR="003917A8" w:rsidRDefault="003917A8" w:rsidP="00E313CB">
            <w:pPr>
              <w:keepNext/>
              <w:ind w:firstLine="0"/>
              <w:jc w:val="center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ED97" w14:textId="77777777" w:rsidR="003917A8" w:rsidRPr="0046738A" w:rsidRDefault="003917A8" w:rsidP="00E313CB">
            <w:pPr>
              <w:ind w:firstLine="0"/>
              <w:jc w:val="both"/>
              <w:rPr>
                <w:sz w:val="18"/>
                <w:szCs w:val="18"/>
              </w:rPr>
            </w:pPr>
            <w:r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674D2" w14:textId="23A30031" w:rsidR="003917A8" w:rsidRDefault="0046738A" w:rsidP="00E313C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190</w:t>
            </w:r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="003917A8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9A9E" w14:textId="58EC1AF0" w:rsidR="003917A8" w:rsidRDefault="0046738A" w:rsidP="00E313CB">
            <w:pPr>
              <w:keepNext/>
              <w:ind w:firstLine="0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398</w:t>
            </w:r>
            <w:r w:rsidR="003917A8"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 xml:space="preserve"> </w:t>
            </w:r>
            <w:proofErr w:type="spellStart"/>
            <w:r w:rsidR="003917A8"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дн</w:t>
            </w:r>
            <w:proofErr w:type="spellEnd"/>
            <w:r w:rsidR="003917A8" w:rsidRPr="0046738A"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  <w:t>. от даты заключения контракта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82D3" w14:textId="77777777" w:rsidR="003917A8" w:rsidRDefault="003917A8" w:rsidP="00E313CB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sz w:val="18"/>
                <w:szCs w:val="18"/>
                <w:lang w:val="en-GB" w:eastAsia="ru-RU"/>
              </w:rPr>
              <w:t>31 181 059,30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DA46" w14:textId="77777777" w:rsidR="003917A8" w:rsidRDefault="003917A8" w:rsidP="00E313CB">
            <w:pPr>
              <w:keepNext/>
              <w:ind w:firstLine="0"/>
              <w:jc w:val="right"/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30,00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B8ED" w14:textId="77777777" w:rsidR="003917A8" w:rsidRDefault="003917A8" w:rsidP="00E313CB">
            <w:pPr>
              <w:keepNext/>
              <w:ind w:firstLine="0"/>
              <w:jc w:val="right"/>
              <w:rPr>
                <w:sz w:val="18"/>
                <w:szCs w:val="18"/>
                <w:lang w:eastAsia="ru-RU"/>
              </w:rPr>
            </w:pPr>
            <w:r>
              <w:rPr>
                <w:rFonts w:eastAsia="Times New Roman"/>
                <w:bCs/>
                <w:color w:val="00000A"/>
                <w:spacing w:val="-4"/>
                <w:kern w:val="2"/>
                <w:sz w:val="18"/>
                <w:szCs w:val="18"/>
                <w:lang w:val="en-US"/>
              </w:rPr>
              <w:t>9 354 317,79</w:t>
            </w:r>
          </w:p>
        </w:tc>
      </w:tr>
    </w:tbl>
    <w:p w14:paraId="081E3763" w14:textId="77777777" w:rsidR="003917A8" w:rsidRDefault="003917A8" w:rsidP="003917A8">
      <w:pPr>
        <w:keepNext/>
        <w:spacing w:after="60"/>
        <w:ind w:firstLine="0"/>
      </w:pPr>
    </w:p>
    <w:p w14:paraId="0A3F7CCD" w14:textId="77777777" w:rsidR="00AF741D" w:rsidRDefault="0020476E" w:rsidP="0020476E">
      <w:pPr>
        <w:rPr>
          <w:sz w:val="18"/>
          <w:szCs w:val="18"/>
        </w:rPr>
      </w:pPr>
      <w:r w:rsidRPr="00E11FED">
        <w:t>* На этапе заключения контракта уточняется в соответствии с предложением участника закупки.</w:t>
      </w:r>
    </w:p>
    <w:p w14:paraId="40A381EA" w14:textId="77777777" w:rsidR="00AF741D" w:rsidRDefault="00AC663B">
      <w:pPr>
        <w:pStyle w:val="2"/>
        <w:numPr>
          <w:ilvl w:val="0"/>
          <w:numId w:val="25"/>
        </w:numPr>
      </w:pPr>
      <w:r>
        <w:lastRenderedPageBreak/>
        <w:t>Обеспечение исполнения контракта</w:t>
      </w:r>
    </w:p>
    <w:p w14:paraId="5BBBC5BF" w14:textId="77777777" w:rsidR="00AF741D" w:rsidRDefault="00AF741D" w:rsidP="00436179">
      <w:pPr>
        <w:pStyle w:val="aff6"/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1701"/>
        <w:gridCol w:w="7445"/>
        <w:gridCol w:w="2427"/>
        <w:gridCol w:w="1894"/>
      </w:tblGrid>
      <w:tr w:rsidR="007F6256" w14:paraId="7D01D81C" w14:textId="77777777">
        <w:trPr>
          <w:cantSplit/>
          <w:tblHeader/>
        </w:trPr>
        <w:tc>
          <w:tcPr>
            <w:tcW w:w="1667" w:type="dxa"/>
          </w:tcPr>
          <w:p w14:paraId="4D9E2520" w14:textId="77777777" w:rsidR="00AF741D" w:rsidRDefault="0069123E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Размер обеспечения исполнения контракта, % от НМЦК</w:t>
            </w:r>
          </w:p>
        </w:tc>
        <w:tc>
          <w:tcPr>
            <w:tcW w:w="1701" w:type="dxa"/>
            <w:shd w:val="clear" w:color="auto" w:fill="auto"/>
          </w:tcPr>
          <w:p w14:paraId="47031650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обеспечения исполнения контракта, руб.*</w:t>
            </w:r>
          </w:p>
        </w:tc>
        <w:tc>
          <w:tcPr>
            <w:tcW w:w="7445" w:type="dxa"/>
            <w:shd w:val="clear" w:color="auto" w:fill="auto"/>
          </w:tcPr>
          <w:p w14:paraId="5C7BE529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предоставления обеспечения исполнения контракта</w:t>
            </w:r>
          </w:p>
        </w:tc>
        <w:tc>
          <w:tcPr>
            <w:tcW w:w="2427" w:type="dxa"/>
            <w:shd w:val="clear" w:color="auto" w:fill="auto"/>
          </w:tcPr>
          <w:p w14:paraId="18133787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Реквизиты для перечисления обеспечения исполнения контракта</w:t>
            </w:r>
          </w:p>
        </w:tc>
        <w:tc>
          <w:tcPr>
            <w:tcW w:w="1894" w:type="dxa"/>
            <w:shd w:val="clear" w:color="auto" w:fill="auto"/>
          </w:tcPr>
          <w:p w14:paraId="34460385" w14:textId="77777777" w:rsidR="00AF741D" w:rsidRDefault="00AC663B">
            <w:pPr>
              <w:pStyle w:val="19"/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Срок возврата денежных средств, внесенных в качестве обеспечения исполнения контракта,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7F6256" w14:paraId="16D23050" w14:textId="77777777">
        <w:trPr>
          <w:cantSplit/>
        </w:trPr>
        <w:tc>
          <w:tcPr>
            <w:tcW w:w="1667" w:type="dxa"/>
          </w:tcPr>
          <w:p w14:paraId="4ACC9F5C" w14:textId="77777777" w:rsidR="00AF741D" w:rsidRDefault="005D4FB3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AC663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270A698F" w14:textId="77777777" w:rsidR="00AF741D" w:rsidRDefault="00AF741D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7445" w:type="dxa"/>
            <w:shd w:val="clear" w:color="auto" w:fill="auto"/>
          </w:tcPr>
          <w:p w14:paraId="55806452" w14:textId="77777777" w:rsidR="00AF741D" w:rsidRDefault="005D4FB3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Исполнение контракта обеспечивается предоставлением 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</w:t>
            </w:r>
            <w:proofErr w:type="spellStart"/>
            <w:r>
              <w:rPr>
                <w:sz w:val="18"/>
                <w:szCs w:val="18"/>
              </w:rPr>
              <w:t>заказчику.Способ</w:t>
            </w:r>
            <w:proofErr w:type="spellEnd"/>
            <w:r>
              <w:rPr>
                <w:sz w:val="18"/>
                <w:szCs w:val="18"/>
              </w:rPr>
              <w:t xml:space="preserve">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44-ФЗ.Требования к предоставлению обеспечения исполнения контракта, в том числе с учетом положений статьи 37 Федерального закона № 44-ФЗ, не применяются в случаях:1) заключения контракта с участником закупки, который является казенным учреждением;2) осуществления закупки услуги по предоставлению кредита;3)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      </w:r>
          </w:p>
          <w:p w14:paraId="399581AB" w14:textId="77777777" w:rsidR="00AF741D" w:rsidRDefault="00AC663B">
            <w:pPr>
              <w:tabs>
                <w:tab w:val="left" w:pos="1620"/>
              </w:tabs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2427" w:type="dxa"/>
            <w:shd w:val="clear" w:color="auto" w:fill="auto"/>
          </w:tcPr>
          <w:p w14:paraId="379C5BD5" w14:textId="77777777" w:rsidR="00AF741D" w:rsidRDefault="005D4FB3">
            <w:pPr>
              <w:pStyle w:val="aff2"/>
              <w:spacing w:before="40" w:after="40"/>
              <w:rPr>
                <w:sz w:val="18"/>
                <w:szCs w:val="18"/>
              </w:rPr>
            </w:pPr>
            <w:r w:rsidRPr="0046738A">
              <w:rPr>
                <w:sz w:val="18"/>
                <w:szCs w:val="18"/>
              </w:rPr>
              <w:t>ГУ БАНКА РОССИИ ПО ЦФО//УФК ПО МОСКОВСКОЙ ОБЛАСТИ г. Москва</w:t>
            </w:r>
          </w:p>
          <w:p w14:paraId="047BC4A3" w14:textId="77777777"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БИК: </w:t>
            </w:r>
            <w:r w:rsidR="005D4FB3" w:rsidRPr="0046738A">
              <w:rPr>
                <w:sz w:val="18"/>
                <w:szCs w:val="18"/>
              </w:rPr>
              <w:t>004525987</w:t>
            </w:r>
          </w:p>
          <w:p w14:paraId="1B3354EB" w14:textId="77777777"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Расчетный/казначейский счёт: </w:t>
            </w:r>
            <w:r w:rsidR="005D4FB3" w:rsidRPr="0046738A">
              <w:rPr>
                <w:sz w:val="18"/>
                <w:szCs w:val="18"/>
              </w:rPr>
              <w:t>03221643460000004800</w:t>
            </w:r>
          </w:p>
          <w:p w14:paraId="1B4D7B96" w14:textId="77777777" w:rsidR="00AF741D" w:rsidRDefault="00AC663B">
            <w:pPr>
              <w:pStyle w:val="aff2"/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Корреспондентский/банковский счёт:  </w:t>
            </w:r>
            <w:r w:rsidR="005D4FB3">
              <w:rPr>
                <w:sz w:val="18"/>
                <w:szCs w:val="18"/>
              </w:rPr>
              <w:t>40102810845370000004</w:t>
            </w:r>
            <w:r>
              <w:rPr>
                <w:sz w:val="18"/>
                <w:szCs w:val="18"/>
              </w:rPr>
              <w:br/>
              <w:t xml:space="preserve">Лицевой счёт: </w:t>
            </w:r>
            <w:r w:rsidR="005D4FB3">
              <w:rPr>
                <w:sz w:val="18"/>
                <w:szCs w:val="18"/>
              </w:rPr>
              <w:t>03860D45970</w:t>
            </w:r>
          </w:p>
          <w:p w14:paraId="068AF686" w14:textId="77777777" w:rsidR="00AF741D" w:rsidRDefault="00AF741D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</w:p>
        </w:tc>
        <w:tc>
          <w:tcPr>
            <w:tcW w:w="1894" w:type="dxa"/>
            <w:shd w:val="clear" w:color="auto" w:fill="auto"/>
          </w:tcPr>
          <w:p w14:paraId="1C201BAB" w14:textId="77777777" w:rsidR="00AF741D" w:rsidRDefault="005D4FB3">
            <w:pPr>
              <w:pStyle w:val="aff2"/>
              <w:spacing w:before="40" w:after="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</w:tbl>
    <w:p w14:paraId="18942197" w14:textId="77777777" w:rsidR="00AF741D" w:rsidRDefault="0069123E" w:rsidP="0069123E">
      <w:pPr>
        <w:spacing w:after="160" w:line="259" w:lineRule="auto"/>
        <w:ind w:firstLine="0"/>
      </w:pPr>
      <w:r w:rsidRPr="007574B1">
        <w:t>* Заполняется на этапе заключения контракта, в том числе с учетом положений статьи 37 и части 8.1 статьи 96 Федерального закона № 44-ФЗ.</w:t>
      </w:r>
      <w:r w:rsidRPr="0019291A">
        <w:t xml:space="preserve"> </w:t>
      </w:r>
    </w:p>
    <w:p w14:paraId="05D95DFF" w14:textId="77777777" w:rsidR="00AF741D" w:rsidRDefault="00AF741D">
      <w:pPr>
        <w:spacing w:after="160" w:line="259" w:lineRule="auto"/>
        <w:ind w:firstLine="0"/>
        <w:rPr>
          <w:rStyle w:val="12"/>
          <w:color w:val="808080"/>
          <w:szCs w:val="28"/>
        </w:rPr>
      </w:pPr>
    </w:p>
    <w:p w14:paraId="7EF7C5B1" w14:textId="77777777" w:rsidR="00AF741D" w:rsidRDefault="00AC663B">
      <w:pPr>
        <w:pageBreakBefore/>
        <w:jc w:val="right"/>
      </w:pPr>
      <w:r>
        <w:lastRenderedPageBreak/>
        <w:t xml:space="preserve">Приложение </w:t>
      </w:r>
      <w:r w:rsidR="005D4FB3">
        <w:t>3</w:t>
      </w:r>
      <w:r>
        <w:t xml:space="preserve"> к контракту</w:t>
      </w:r>
    </w:p>
    <w:p w14:paraId="02681123" w14:textId="77777777"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14:paraId="6D662CAD" w14:textId="77777777" w:rsidR="00AF741D" w:rsidRDefault="00AF741D">
      <w:pPr>
        <w:jc w:val="right"/>
      </w:pPr>
    </w:p>
    <w:p w14:paraId="03CCD533" w14:textId="77777777" w:rsidR="00AF741D" w:rsidRDefault="00AC663B">
      <w:pPr>
        <w:pStyle w:val="10"/>
      </w:pPr>
      <w:r>
        <w:t>Перечень электронных документов, которыми обмениваются стороны при исполнении контракта</w:t>
      </w:r>
    </w:p>
    <w:p w14:paraId="641BC2BE" w14:textId="77777777" w:rsidR="00AF741D" w:rsidRDefault="00AC663B">
      <w:pPr>
        <w:pStyle w:val="2"/>
        <w:numPr>
          <w:ilvl w:val="0"/>
          <w:numId w:val="23"/>
        </w:numPr>
      </w:pPr>
      <w:r>
        <w:t>Оформление при исполнении обязательств</w:t>
      </w:r>
    </w:p>
    <w:p w14:paraId="180ADC3A" w14:textId="77777777" w:rsidR="00AF741D" w:rsidRDefault="00AC663B">
      <w:pPr>
        <w:pStyle w:val="aff4"/>
        <w:spacing w:after="60"/>
        <w:rPr>
          <w:i/>
        </w:rPr>
      </w:pPr>
      <w:r>
        <w:t>Таблица 3.1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8"/>
        <w:gridCol w:w="3278"/>
        <w:gridCol w:w="3562"/>
        <w:gridCol w:w="2708"/>
        <w:gridCol w:w="2850"/>
      </w:tblGrid>
      <w:tr w:rsidR="007F6256" w14:paraId="6C5C19E5" w14:textId="77777777">
        <w:trPr>
          <w:cantSplit/>
          <w:tblHeader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F5171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Обязательство по контракту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5AFB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документа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1DA3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Действие сторон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B083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направления и подписания документов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45134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Ответственная сторона</w:t>
            </w:r>
          </w:p>
        </w:tc>
      </w:tr>
      <w:tr w:rsidR="007F6256" w14:paraId="37D65BB7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568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Авансовый платёж №01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59DDB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B23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227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802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4C61FEBB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48A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Авансовый платёж №02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53250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Платёжное поручение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2CB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03F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C74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09160F75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232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Государственная экспертиза проектно-сметной документации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F5320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Уведомление о результатах экспертизы проектной документации и (или) результатов инженерных изысканий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E92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B16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5D8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717069C9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BD1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10C8C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026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7A49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4FF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13BAE6EB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2BC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Инструментальное обследование ограждающих и несущих конструкций, инженерные изыскания (при необходимости) и формирование тех. заключения и отчетов по результатам обследования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FA9D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Отчет о выполнении обязательства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3A2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6BF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CA5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7557FD3B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816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9FC3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ECBC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D6F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F2EE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6616341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B70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Назначение лиц, ответственных на ремонтируемом объекте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0F85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Уведомление о назначении лиц, ответственных на ремонтируемом объекте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11B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A6B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DC9B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4078957E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776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571A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A3A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30E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865D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8FB9DFF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E42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информации об исполнении обязательств по договору (договорам), заключенному с субподрядчиком из числа СМП, СОНКО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97A4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документов о приемке поставленного товара, выполненной работы, оказанной услуги, которые являются предметом договора, заключенного между подрядчиком и субподрядчиком из числа СМП, СОНКО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F742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B71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D7E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894945C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91AC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0CCB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A7C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5E6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7E9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3AF5A40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67D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45F9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платежных поручений, подтверждающих перечисление денежных средств подрядчиком субподрядчику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669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3199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2C3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2C5228F2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3766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F7FC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2D4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CA0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327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2F1FFA8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98F5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Направление результатов инженерных изысканий и (или) проектной документации для согласования с заказчиком до направления на государственную экспертизу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3575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передачи результатов инженерных изысканий и (или) проектной документации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811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93B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BCF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7DEA5161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999E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5D3A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754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09C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52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8F21501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0EE2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0D14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документация и (или) результаты инженерных изысканий для согласования с заказчиком до направления на государственную экспертизу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8EB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8D4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795F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2D44A257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C982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493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675E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191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0A9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FFFB966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9D8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результатов инженерных изысканий и (или) проектной документации на экспертизу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072D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Подтверждение принятия ГАУ МО «</w:t>
            </w:r>
            <w:proofErr w:type="spellStart"/>
            <w:r>
              <w:rPr>
                <w:sz w:val="18"/>
                <w:szCs w:val="18"/>
              </w:rPr>
              <w:t>Мособлгосэкспертиза</w:t>
            </w:r>
            <w:proofErr w:type="spellEnd"/>
            <w:r>
              <w:rPr>
                <w:sz w:val="18"/>
                <w:szCs w:val="18"/>
              </w:rPr>
              <w:t>» документов, представленных для проведения государственной экспертизы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3FF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887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739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4E119D2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86694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2484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36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028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EBE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7C9B6B6D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4E6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Обеспечить вывоз и утилизацию отходов строительства, сноса зданий и сооружений, в том числе грунтов, (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  <w:r>
              <w:rPr>
                <w:sz w:val="18"/>
                <w:szCs w:val="18"/>
              </w:rPr>
              <w:t xml:space="preserve">) на специализированных объектах приема (переработки)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  <w:r>
              <w:rPr>
                <w:sz w:val="18"/>
                <w:szCs w:val="18"/>
              </w:rPr>
              <w:t xml:space="preserve">, зарегистрированных в подсистеме Электронный талон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  <w:r>
              <w:rPr>
                <w:sz w:val="18"/>
                <w:szCs w:val="18"/>
              </w:rPr>
              <w:t xml:space="preserve"> РГИС Московской области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49956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погашенных талонов на приемку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62D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A45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27D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2248F2FF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377F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E991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1ED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FCA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E87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3B966BEC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E01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2504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Реестр погашенных талонов на приемку </w:t>
            </w:r>
            <w:proofErr w:type="spellStart"/>
            <w:r>
              <w:rPr>
                <w:sz w:val="18"/>
                <w:szCs w:val="18"/>
              </w:rPr>
              <w:t>ОССиГ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EB4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E36E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A29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05EC9D84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1A3F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B0BD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11F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DE6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1AC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DD3A04B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742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капитальному ремонту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7DB2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FAF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C5B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1F6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643F93DC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9353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выполненных работ по проектированию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3BE6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B3E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A9F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196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103AB1C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454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поставленного и введенного в эксплуатацию оборудования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6CEB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Платёжное поручение с отметкой банка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28C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2E12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036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3BA0E8FE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347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</w:t>
            </w:r>
            <w:r>
              <w:rPr>
                <w:sz w:val="18"/>
                <w:szCs w:val="18"/>
              </w:rPr>
              <w:lastRenderedPageBreak/>
              <w:t xml:space="preserve">обеспечения эксплуатации такого объекта: "МОУ гимназия № 5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Люберцы, г. Люберцы, Октябрьский пр-т, д. 348"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11377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Акт о приёмке выполненных работ КС-2 (эл. формат Excel)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A77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E43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7A1A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280D99C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3F0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BDF7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C73D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C10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96D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7F6256" w14:paraId="36730B1D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97A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66B8F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25E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669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подписания предыдущей стороной)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2CC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3BF7400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272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1322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46738A">
              <w:rPr>
                <w:sz w:val="18"/>
                <w:szCs w:val="18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4F04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56A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A7A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210E7C08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F745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828D" w14:textId="77777777"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3D9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29B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62DF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48ACBAF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F8D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A027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Заключение по результатам экспертизы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C86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78F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F87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41387335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E11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C64D6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Исполнительная документация на предъявляемые к приемке работы, в том числе акты освидетельствования скрытых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16D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4F2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755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1A2355CF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819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10D8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F9C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E97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271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7F6256" w14:paraId="6AFD3E4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FAA9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F64C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69F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31C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согласования предыдущей стороной)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8FB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3813CB7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A87E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D650B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Материалы фотофиксации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179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9F0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DB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68838940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C40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3FA8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B91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595E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A02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6A95476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45F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A469D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Проект производства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3B0C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0AD0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B12B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714E00AD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213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E9FE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7E0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BAB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04B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042482A9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D406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EC8AA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Справка о стоимости выполненных работ и затрат (КС-3)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4FD7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CB0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644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F7CDE24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4DD6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C64F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FAE0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EB0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988A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3E48B164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D2A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77C99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Счёт-фактура (СЧФ), формат УПД, утвержденный приказом ФНС России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3DB1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DAB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798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1578BC5B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2DA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6830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D15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5FD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7197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13ED7E19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EA58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информации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2E45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 лицах, уполномоченных осуществлять строительный контроль за капитальным ремонтом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8DB1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F86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C64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6766095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B3DC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CE91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77C7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FC9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E86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07E6C314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1CC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строительной площадки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DB29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приема-передачи строительной площадки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182F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9499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113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41E92504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6840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9986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2895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8CE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44C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6C6ED1B2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D01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Передача технической документации, необходимой для исполнения контракта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C5D5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приема-передачи документации по исполнению контракта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97C4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B25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B74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407D972D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99D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EAB6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222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F6B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F90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0EE99013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691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Подключить собственные транспортные средства, а также транспортные средства субподрядчиков, вывозящих мусор с территорий объектов капитального строительства к региональной навигационно-информационной системе Московской области (РНИС МО), с заключением соглашения на подключение транспортных средств с ГКУ «ЦБДД МО»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BB91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Отчет о выполнении обязательства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965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B02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6161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1B9E6776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F31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3FB9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386E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3EE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29B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1D5A349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3CC8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акта о начале выполнения работ по капитальному ремонту на объекте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9DC0F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начале выполнения работ по капитальному ремонту на объекте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322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8C3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DA3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0684162E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F48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6E3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CEC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58FB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92B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141B4B61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38FE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 акта о соответствии состояния объекта условиям Контракта при завершении работ по капитальному ремонту объекта (освобождение строительной площадки от временных построек и сооружений, строительной техники (оборудование, транспортные средства, инструменты и другое имущество), строительного мусора и иных отходов)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0BF9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соответствии состояния объекта условиям Контракта при завершении работ по капитальному ремонту объекта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29B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A598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890E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7D5F79FE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85D4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FBB1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5A1D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C96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ECC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1C351F7A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F95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Поставка и ввод в эксплуатацию оборудования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4005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ввода в эксплуатацию оборудования, оказания услуг по инструктажу и обучению правилам эксплуатации и технического обслуживания оборудования специалистов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C94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500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E3B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4E956F97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5B0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9907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567D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F20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D15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151C4B7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E466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F027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46738A">
              <w:rPr>
                <w:sz w:val="18"/>
                <w:szCs w:val="18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CC8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B3D8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3C3D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7D8EF369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2D6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6A6B5" w14:textId="77777777"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4E3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588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A619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6504FB4D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F24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DC91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документов, подтверждающих соответствие оборудования, выданных уполномоченными органами (организациями)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73A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AFD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C35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6A52135B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A30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EB4D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BA9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457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923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68C817F1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D7FE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14FDC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регистрационных удостоверений на оборудование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7D9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0AE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0B7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45A44240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637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FA83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607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765C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9E7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74530B98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773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D98A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Протоколы испытаний оборудования, акты технической готовности оборудования для комплексного опробования, акты приемки пусконаладочных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6B6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4552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364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1E35BA04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0C33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D5478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4A6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02F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7940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12E19F3A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E23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9C72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7EE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4F2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153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78B4B5AA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346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614A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Товарная накладная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1B2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103F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1736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5EA29B78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4201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F4F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379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E6F5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2D06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BF0B2F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33B8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E02B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Уведомление о дате и времени поставки оборудования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815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1283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-15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D3F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5353A401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F6A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C77D3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CFF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096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8F2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4F2F1386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8AF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исполнителем информации о всех соисполнителях, субподрядчиках, заключивших договор или договоры с поставщиком (подрядчиком, исполнителем), цена которого или общая цена которых составляет более чем десять процентов цены контракта.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D078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 договоре, заключенном с субподрядчиком/соисполнителем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6D2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37A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BED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041BFF88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CD83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F9C54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475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969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4C8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AE540CA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B1E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счета на аванс в размере 30 % от цены соответствующего этапа Контракта (Основной объект)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3520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Счёт на оплату аванса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B01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52C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90EA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039CA6C6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370E8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40DC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803D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8F9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865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2BDF8C5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A92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Предоставление счета на аванс в размере 30 % от цены соответствующего этапа Контракта (Поставка и монтаж оборудования)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67D4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Счёт на оплату аванса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2E7C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031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C49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0F12E3AA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D6E6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B1F9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72C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F80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5824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04CE221C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A16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Привлечение субподрядчиков из числа СМП, СОНКО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2862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Декларация о принадлежности субподрядчика к СМП, СОНКО, составленная в простой письменной форме, подписанная руководителем (иным уполномоченным лицом) СМП, СОНКО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A142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3691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28FA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8F0525F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4C3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7F40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91F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8BA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38F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41418F1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E824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A0EB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Копия договора (договоров), заключенного с субподрядчиком, заверенная подрядчиком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2A5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422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8005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903B076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AAFB6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8A7F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F88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934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F4E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1B7E8103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6C5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A3EC4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приемке исключительных прав на результаты интеллектуальной деятельности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B40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4DA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DD9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778ABB29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086F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7AF2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499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F29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3E0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C6BEA1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FB86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FF40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о приёмке выполненных работ, КС, утвержденный приказом ФНС России</w:t>
            </w:r>
            <w:r w:rsidR="00AC663B" w:rsidRPr="0046738A">
              <w:rPr>
                <w:sz w:val="18"/>
                <w:szCs w:val="18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FD3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CF7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255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F03DBE8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C8D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0C0A" w14:textId="77777777" w:rsidR="00AF741D" w:rsidRDefault="00AC663B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*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96C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E29A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C6B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70B30DFE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1812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1446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Ведомость объемов конструктивных решений (элементов) и комплексов (видов)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A1F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4C3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375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7EE14DF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B4F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8280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597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0D5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AE6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1350FEE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6DBF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05A3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Заключение по результатам экспертизы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227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30C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744B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9341684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E5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262B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Копии всех необходимых согласований, разрешений и заключений, полученных подрядчиком в отношении рабочей документации во всех службах, ведомствах и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BEE7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9FC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3B4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5CA81A26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AC3B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C2AF3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8C1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3F43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D17D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C394B18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007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AFB2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Копии положительных заключений государственной экспертизы </w:t>
            </w:r>
            <w:r>
              <w:rPr>
                <w:sz w:val="18"/>
                <w:szCs w:val="18"/>
              </w:rPr>
              <w:lastRenderedPageBreak/>
              <w:t>проектной документации и (или) результатов инженерных изысканий, в том числе в части достоверности определения сметной стоимости строительства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3C4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FF9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9D4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136DE30E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B36F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6963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E06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407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D5A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59033E43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532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A215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 графика выполнения строительно-монтажных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F25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F75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237C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6A75241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702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2E09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F86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0E7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A1B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1311241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559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453E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Проектная документация и (или) результаты инженерных изысканий, получившие положительное заключение государственной экспертизы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5A3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42D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9E1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101A1059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141D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87D6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D46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ABEC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A1B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3DF75A09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ED8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A9DC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Проекты смет контракта, разработанные в соответствии с Приказом № 841/</w:t>
            </w:r>
            <w:proofErr w:type="spellStart"/>
            <w:r>
              <w:rPr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E2CA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99F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ABB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5C37B2A8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5E628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7308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8E65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F80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59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3C609CF2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BA16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BCC6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Рабочая документация в объеме, необходимом для выполнения работ и ввода в эксплуатацию, получившая все необходимые согласования, разрешения и заключения во всех службах, ведомствах и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EEF8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770E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2E82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4CDB27A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D105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C963D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91C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580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8472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137FFBF2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C4F7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1EFC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Счёт-фактура (СЧФ), формат УПД, утвержденный приказом ФНС России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688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2CF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B7B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A08D7A2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3993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A7AE4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696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4F7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E40C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4AF7B1EC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2F8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Сдача объекта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1BEC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 приёмки объекта капитального строительства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2158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FBA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BE7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0C17D51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8AB8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8278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1165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5B2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8BD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7F6256" w14:paraId="2B626A52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78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28567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51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E7C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подписания предыдущей стороной)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3AE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30DDB565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858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9A82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Исполнительная документация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6C3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1E8C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EFD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090A747D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C1E0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E9494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C25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5B0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58E2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Третья сторона</w:t>
            </w:r>
          </w:p>
        </w:tc>
      </w:tr>
      <w:tr w:rsidR="007F6256" w14:paraId="6C84C6B4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3937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19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C76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B379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 (после согласования предыдущей стороной)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EFD9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6E35DAB8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D0A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EB8A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Обеспечение гарантийных обязательств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E88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0D6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16B1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3AB16DE5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4B9B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228F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A9C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265E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B89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6007B982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B98A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7CAAF" w14:textId="77777777" w:rsidR="00AF741D" w:rsidRDefault="005D4FB3">
            <w:pPr>
              <w:pStyle w:val="aff2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Отчет о привлеченных субподрядчиках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767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735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EC99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767CC829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9768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28D3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21C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3FA0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B9D4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6CA0BF94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CF59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A45F3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Уведомление о завершении работ и необходимости приступить к приемке результата работ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531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2951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-7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окончания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D5C76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  <w:tr w:rsidR="007F6256" w14:paraId="15DBF7FC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911E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0B95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2B5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(без подписания)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BA9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4D9F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2A26F750" w14:textId="77777777">
        <w:trPr>
          <w:cantSplit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54B0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Согласование Сметы контракта и Графика выполнения строительно-монтажных работ после окончания работ по проектированию и получения заключения МОГЭ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F6A8" w14:textId="77777777" w:rsidR="00AF741D" w:rsidRPr="0046738A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Копия дополнительного соглашения о внесении изменений в Смету контракта и График выполнения строительно-монтажных работ после окончания работ по проектированию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6912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897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начала исполнения обязательства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8CD7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Заказчик</w:t>
            </w:r>
          </w:p>
        </w:tc>
      </w:tr>
      <w:tr w:rsidR="007F6256" w14:paraId="7AD0B82F" w14:textId="77777777">
        <w:trPr>
          <w:cantSplit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A7E6C" w14:textId="77777777" w:rsidR="00AF741D" w:rsidRDefault="00AF741D">
            <w:pPr>
              <w:pStyle w:val="aff2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BE37" w14:textId="77777777" w:rsidR="00AF741D" w:rsidRDefault="00AF741D">
            <w:pPr>
              <w:pStyle w:val="aff2"/>
              <w:rPr>
                <w:sz w:val="18"/>
                <w:szCs w:val="18"/>
                <w:lang w:val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1AA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21864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получения документа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A15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Подрядчик</w:t>
            </w:r>
          </w:p>
        </w:tc>
      </w:tr>
    </w:tbl>
    <w:p w14:paraId="3436CFA6" w14:textId="77777777" w:rsidR="00AF741D" w:rsidRDefault="00AF741D"/>
    <w:p w14:paraId="35C8D9F7" w14:textId="77777777" w:rsidR="00AF741D" w:rsidRDefault="00AC663B">
      <w:pPr>
        <w:rPr>
          <w:b/>
        </w:rPr>
      </w:pPr>
      <w:r>
        <w:rPr>
          <w:b/>
        </w:rPr>
        <w:t>* Подрядчик формирует документ о приемке с использованием ПИК ЕАСУЗ  и в соответствии с частью 13 статьи 94 Федерального закона № 44-ФЗ документ о приемке подписывается сторонами контракта в единой информационной системе в сфере закупок</w:t>
      </w:r>
    </w:p>
    <w:p w14:paraId="755E9738" w14:textId="77777777" w:rsidR="00AF741D" w:rsidRPr="0046738A" w:rsidRDefault="00AF741D"/>
    <w:p w14:paraId="48DC2BEA" w14:textId="77777777" w:rsidR="00AF741D" w:rsidRDefault="00AC663B">
      <w:pPr>
        <w:pStyle w:val="2"/>
        <w:numPr>
          <w:ilvl w:val="0"/>
          <w:numId w:val="23"/>
        </w:numPr>
        <w:ind w:left="357" w:hanging="357"/>
      </w:pPr>
      <w:r>
        <w:t>Порядок и сроки проведения экспертизы</w:t>
      </w:r>
    </w:p>
    <w:p w14:paraId="418D917D" w14:textId="77777777" w:rsidR="00AF741D" w:rsidRDefault="00AC663B">
      <w:pPr>
        <w:pStyle w:val="aff4"/>
        <w:spacing w:after="60"/>
        <w:rPr>
          <w:lang w:val="en-US"/>
        </w:rPr>
      </w:pPr>
      <w:r>
        <w:t>Таблица 3.</w:t>
      </w:r>
      <w:r>
        <w:rPr>
          <w:lang w:val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3061"/>
        <w:gridCol w:w="4229"/>
        <w:gridCol w:w="4149"/>
      </w:tblGrid>
      <w:tr w:rsidR="007F6256" w14:paraId="10230140" w14:textId="77777777">
        <w:trPr>
          <w:cantSplit/>
          <w:tblHeader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34E4F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обязательства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2E19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Порядок проведения экспертизы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6998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Документ, оформляемый по результатам экспертизы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0D75E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Срок проведения экспертизы и оформления результатов</w:t>
            </w:r>
          </w:p>
        </w:tc>
      </w:tr>
      <w:tr w:rsidR="007F6256" w14:paraId="091416E0" w14:textId="77777777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AE65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выполнением работ по капитальному ремонту, поставкой оборудования, необходимого для обеспечения эксплуатации такого объекта: "МОУ гимназия № 5 Московская область, </w:t>
            </w:r>
            <w:proofErr w:type="spellStart"/>
            <w:r>
              <w:rPr>
                <w:sz w:val="18"/>
                <w:szCs w:val="18"/>
              </w:rPr>
              <w:t>г.о</w:t>
            </w:r>
            <w:proofErr w:type="spellEnd"/>
            <w:r>
              <w:rPr>
                <w:sz w:val="18"/>
                <w:szCs w:val="18"/>
              </w:rPr>
              <w:t>. Люберцы, г. Люберцы, Октябрьский пр-т, д. 348"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30BC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602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по результатам экспертизы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B448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14:paraId="7AE6F363" w14:textId="77777777" w:rsidR="00AF741D" w:rsidRPr="0046738A" w:rsidRDefault="00AF741D">
            <w:pPr>
              <w:pStyle w:val="aff2"/>
              <w:rPr>
                <w:sz w:val="18"/>
                <w:szCs w:val="18"/>
              </w:rPr>
            </w:pPr>
          </w:p>
        </w:tc>
      </w:tr>
      <w:tr w:rsidR="007F6256" w14:paraId="376B0761" w14:textId="77777777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573B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Поставка и ввод в эксплуатацию оборудования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553B1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87E4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Результаты экспертизы, проведенной силами заказчика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21103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14:paraId="0DB36D0B" w14:textId="77777777" w:rsidR="00AF741D" w:rsidRPr="0046738A" w:rsidRDefault="00AF741D">
            <w:pPr>
              <w:pStyle w:val="aff2"/>
              <w:rPr>
                <w:sz w:val="18"/>
                <w:szCs w:val="18"/>
              </w:rPr>
            </w:pPr>
          </w:p>
        </w:tc>
      </w:tr>
      <w:tr w:rsidR="007F6256" w14:paraId="02C17129" w14:textId="77777777">
        <w:trPr>
          <w:cantSplit/>
        </w:trPr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D98D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Разработка проектно-сметной документации (инженерные изыскания, проектная документация, рабочая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AA5F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Силами заказчика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E88A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Заключение по результатам экспертизы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DAA70" w14:textId="77777777" w:rsidR="00AF741D" w:rsidRDefault="005D4FB3">
            <w:pPr>
              <w:pStyle w:val="aff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 раб. </w:t>
            </w:r>
            <w:proofErr w:type="spellStart"/>
            <w:r>
              <w:rPr>
                <w:sz w:val="18"/>
                <w:szCs w:val="18"/>
              </w:rPr>
              <w:t>дн</w:t>
            </w:r>
            <w:proofErr w:type="spellEnd"/>
            <w:r>
              <w:rPr>
                <w:sz w:val="18"/>
                <w:szCs w:val="18"/>
              </w:rPr>
              <w:t>. от даты предоставления документа-основания "Акт о приёмке выполненных работ, КС, утвержденный приказом ФНС России"</w:t>
            </w:r>
          </w:p>
          <w:p w14:paraId="242035EC" w14:textId="77777777" w:rsidR="00AF741D" w:rsidRPr="0046738A" w:rsidRDefault="00AF741D">
            <w:pPr>
              <w:pStyle w:val="aff2"/>
              <w:rPr>
                <w:sz w:val="18"/>
                <w:szCs w:val="18"/>
              </w:rPr>
            </w:pPr>
          </w:p>
        </w:tc>
      </w:tr>
    </w:tbl>
    <w:p w14:paraId="521EF4E1" w14:textId="77777777" w:rsidR="00AF741D" w:rsidRPr="0046738A" w:rsidRDefault="00AF741D"/>
    <w:p w14:paraId="08A5446B" w14:textId="77777777" w:rsidR="00AF741D" w:rsidRDefault="00AC663B">
      <w:pPr>
        <w:pStyle w:val="2"/>
        <w:numPr>
          <w:ilvl w:val="0"/>
          <w:numId w:val="23"/>
        </w:numPr>
        <w:ind w:left="357" w:hanging="357"/>
      </w:pPr>
      <w:r>
        <w:t>Сведения о документах, подтверждающих факт передачи товара</w:t>
      </w:r>
    </w:p>
    <w:p w14:paraId="473E7DD5" w14:textId="77777777" w:rsidR="00AF741D" w:rsidRDefault="00AC663B">
      <w:pPr>
        <w:keepNext/>
      </w:pPr>
      <w:r>
        <w:t>Отсутствуют</w:t>
      </w:r>
    </w:p>
    <w:p w14:paraId="436E40BA" w14:textId="77777777" w:rsidR="00AF741D" w:rsidRDefault="00AF741D">
      <w:pPr>
        <w:keepNext/>
        <w:rPr>
          <w:vanish/>
        </w:rPr>
      </w:pPr>
    </w:p>
    <w:p w14:paraId="77B5EC12" w14:textId="77777777" w:rsidR="00AF741D" w:rsidRDefault="00AF741D">
      <w:pPr>
        <w:keepNext/>
      </w:pPr>
    </w:p>
    <w:p w14:paraId="192E59D7" w14:textId="77777777" w:rsidR="00AF741D" w:rsidRPr="0046738A" w:rsidRDefault="00AF741D">
      <w:pPr>
        <w:jc w:val="right"/>
      </w:pPr>
    </w:p>
    <w:p w14:paraId="223944C8" w14:textId="77777777" w:rsidR="00AF741D" w:rsidRDefault="00AC663B">
      <w:pPr>
        <w:pageBreakBefore/>
        <w:jc w:val="right"/>
      </w:pPr>
      <w:r>
        <w:lastRenderedPageBreak/>
        <w:t xml:space="preserve">Приложение </w:t>
      </w:r>
      <w:r w:rsidR="005D4FB3">
        <w:t>4</w:t>
      </w:r>
      <w:r>
        <w:t xml:space="preserve"> к контракту</w:t>
      </w:r>
    </w:p>
    <w:p w14:paraId="0A105E90" w14:textId="77777777" w:rsidR="00AF741D" w:rsidRDefault="00AC663B">
      <w:pPr>
        <w:spacing w:before="180"/>
        <w:ind w:firstLine="562"/>
        <w:jc w:val="right"/>
      </w:pPr>
      <w:r>
        <w:t>от «____» ___________ 20___г. № ___________</w:t>
      </w:r>
    </w:p>
    <w:p w14:paraId="31086CBE" w14:textId="77777777" w:rsidR="00AF741D" w:rsidRDefault="00AC663B">
      <w:pPr>
        <w:pStyle w:val="10"/>
        <w:rPr>
          <w:b w:val="0"/>
        </w:rPr>
      </w:pPr>
      <w:r>
        <w:rPr>
          <w:b w:val="0"/>
        </w:rPr>
        <w:t>Регламент электронного документооборота</w:t>
      </w:r>
      <w:r>
        <w:rPr>
          <w:b w:val="0"/>
        </w:rPr>
        <w:br/>
        <w:t>Портала исполнения контрактов Единой автоматизированной системы управления закупками Московской области</w:t>
      </w:r>
    </w:p>
    <w:p w14:paraId="2B4071DE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Регламент электронного документооборота Портала исполнения контрактов Единой автоматизированной системы управления закупками Московской области (далее – Регламент) определяет общие правила осуществления информационного взаимодействия между Сторонами Контракта посредством обмена электронными документами при исполнении Контракта через Портал исполнения контрактов Единой автоматизированной системы управления закупками Московской области (далее – ПИК ЕАСУЗ).</w:t>
      </w:r>
    </w:p>
    <w:p w14:paraId="625D1801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Настоящий Регламент является приложением к государственному контракту (муниципальному контракту, контракту), заключенному в соответствии с требованиями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(далее – Контракт).</w:t>
      </w:r>
    </w:p>
    <w:p w14:paraId="286ECDB5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В настоящем Регламенте используются следующие понятия и термины:</w:t>
      </w:r>
    </w:p>
    <w:p w14:paraId="3DD66F72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Портал исполнения контрактов Единой автоматизированной системы управления закупками Московской области - подсистема Единой автоматизированной системы управления закупками Московской области, обеспечивающая осуществление обмена электронными документами в ходе исполнения контрактов, а также контроля текущего исполнения сторонами обязательств по контракту.</w:t>
      </w:r>
    </w:p>
    <w:p w14:paraId="667E4852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Структурированный электронный документ – электронный документ, сформированный/импортированный в ПИК ЕАСУЗ при помощи соответствующих интерфейсов ПИК ЕАСУЗ.</w:t>
      </w:r>
    </w:p>
    <w:p w14:paraId="15A95ED0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Неструктурированный электронный документ – электронный документ, в котором информация представлена в электронно-цифровой форме и не имеет заранее определенной структуры данных в ПИК ЕАСУЗ (в том числе сканированные версии документов, ранее составленные на бумажных носителях информации).</w:t>
      </w:r>
    </w:p>
    <w:p w14:paraId="1DA7100E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Личный кабинет – рабочая область Стороны Контракта в ПИК ЕАСУЗ, доступная только зарегистрированным в ПИК ЕАСУЗ пользователям - сотрудникам </w:t>
      </w:r>
      <w:r w:rsidR="00ED2FE0" w:rsidRPr="00B42D15">
        <w:t>заказчика</w:t>
      </w:r>
      <w:r>
        <w:t xml:space="preserve">, </w:t>
      </w:r>
      <w:r w:rsidR="00093821" w:rsidRPr="0046738A">
        <w:t>подрядчика</w:t>
      </w:r>
      <w:r>
        <w:t>.</w:t>
      </w:r>
    </w:p>
    <w:p w14:paraId="2D1FAF4C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Другие понятия и термины, применяемые в настоящем Регламенте, соответствуют понятиям и терминам, установленным законодательством Российской Федерации и нормативными правовыми актами Московской области. </w:t>
      </w:r>
    </w:p>
    <w:p w14:paraId="3394B1A7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Обмен электронными документами между Сторонами Контракта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(далее – ЭДО ПИК ЕАСУЗ), интегрированной с ПИК ЕАСУЗ.</w:t>
      </w:r>
    </w:p>
    <w:p w14:paraId="6A70329A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Получение доступа к ПИК ЕАСУЗ и ЭДО ПИК ЕАСУЗ,</w:t>
      </w:r>
      <w:r>
        <w:rPr>
          <w:rFonts w:eastAsia="Times New Roman"/>
          <w:lang w:eastAsia="ru-RU"/>
        </w:rPr>
        <w:t xml:space="preserve"> а также использование функционала ПИК ЕАСУЗ и ЭДО ПИК ЕАСУЗ в целях осуществления электронного документооборота</w:t>
      </w:r>
      <w:r>
        <w:t xml:space="preserve"> для Сторон Контракта осуществляется безвозмездно.</w:t>
      </w:r>
    </w:p>
    <w:p w14:paraId="6D521D1A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</w:pPr>
      <w:r>
        <w:t>Обеспечение эксплуатации ПИК ЕАСУЗ, а также техническую поддержку Сторонам Контракта при использовании ПИК ЕАСУЗ, в том числе в части функционирования ЭДО ПИК ЕАСУЗ, осуществляет Государственное казенное учреждение Московской области «Центр развития цифровых технологий».</w:t>
      </w:r>
    </w:p>
    <w:p w14:paraId="02336283" w14:textId="77777777" w:rsidR="00AF741D" w:rsidRDefault="00AC663B">
      <w:pPr>
        <w:pStyle w:val="aff1"/>
        <w:numPr>
          <w:ilvl w:val="1"/>
          <w:numId w:val="9"/>
        </w:numPr>
        <w:tabs>
          <w:tab w:val="left" w:pos="1134"/>
        </w:tabs>
        <w:suppressAutoHyphens w:val="0"/>
        <w:spacing w:after="160" w:line="259" w:lineRule="auto"/>
        <w:ind w:left="0" w:firstLine="567"/>
        <w:jc w:val="both"/>
        <w:rPr>
          <w:color w:val="FF0000"/>
        </w:rPr>
      </w:pPr>
      <w:r>
        <w:lastRenderedPageBreak/>
        <w:t>При формировании и обмене электронными документами Стороны Контракта должны руководствоваться положениями настоящего Регламента, а также информационными материалами, размещенными в открытом доступе на сайте http://pik.mosreg.ru.</w:t>
      </w:r>
    </w:p>
    <w:p w14:paraId="0856FD02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2. Обязательными требованиями к Сторонам Контракта для осуществления работы с электронным документооборотом в ПИК ЕАСУЗ являются: </w:t>
      </w:r>
    </w:p>
    <w:p w14:paraId="0C34D8CD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у Стороны Контракта сертификата ключа усиленной квалифицированной электронной подписи (далее - КЭП), полученного в порядке, предусмотренном Федеральным законом от 06.04.2011 г. № 63-ФЗ «Об электронной подписи», в одном из аккредитованных Министерством связи и массовых коммуникаций Российской Федерации удостоверяющих центров;</w:t>
      </w:r>
    </w:p>
    <w:p w14:paraId="626DD4E0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автоматизированного рабочего места (АРМ);</w:t>
      </w:r>
    </w:p>
    <w:p w14:paraId="2A8C90F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наличие регистрации в ПИК ЕАСУЗ. Процедура регистрации в ПИК ЕАСУЗ описана в документе «Памятка по регистрации в ПИК ЕАСУЗ» (размещена на сайте http://pik.mosreg.ru);</w:t>
      </w:r>
    </w:p>
    <w:p w14:paraId="6DA1FC6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- наличие регистрации в ЭДО ПИК ЕАСУЗ. Процедура регистрации в ЭДО ПИК ЕАСУЗ также описана в документе «Памятка по регистрации в ПИК ЕАСУЗ» (размещена на сайте </w:t>
      </w:r>
      <w:hyperlink r:id="rId9" w:history="1">
        <w:r>
          <w:t>http://pik.mosreg.ru</w:t>
        </w:r>
      </w:hyperlink>
      <w:r>
        <w:t>);</w:t>
      </w:r>
    </w:p>
    <w:p w14:paraId="7A5D608C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использование для подписания электронных документов КЭП средств криптографической защиты информации (далее - СКЗИ), сертифицированных в соответствии с правилами сертификации Российской Федерации к СКЗИ и полученного Стороной Контракта с соблюдением требований законодательства.</w:t>
      </w:r>
    </w:p>
    <w:p w14:paraId="6B4DC661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Согласно аттестату соответствия Государственной информационной системы Единой автоматизированной системы управления закупками Московской области (далее - ЕАСУЗ) ЕАСУЗ соответствует требованиям нормативной документации по безопасности информации по </w:t>
      </w:r>
      <w:r w:rsidR="00607756">
        <w:t>2</w:t>
      </w:r>
      <w:r>
        <w:t xml:space="preserve"> классу защищенности и не предназначена для обработки информации ограниченного доступа.</w:t>
      </w:r>
    </w:p>
    <w:p w14:paraId="21C06A41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В этой связи в ПИК ЕАСУЗ обрабатываются исключительно общедоступные персональные данные. Ответственность за внесение персональных данных третьих лиц несет сторона, внесшая сведения.</w:t>
      </w:r>
    </w:p>
    <w:p w14:paraId="6DB9128E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 При осуществлении электронного документооборота в ПИК ЕАСУЗ каждая из Сторон Контракта несёт следующие обязанности:</w:t>
      </w:r>
    </w:p>
    <w:p w14:paraId="7009D4B5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3.1.</w:t>
      </w:r>
      <w:r>
        <w:tab/>
        <w:t>После осуществления регистрации в ЭДО ПИК ЕАСУЗ произвести регистрацию своей организации (индивидуального предпринимателя) в ПИК ЕАСУЗ.</w:t>
      </w:r>
    </w:p>
    <w:p w14:paraId="44321F29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3.2.</w:t>
      </w:r>
      <w:r>
        <w:tab/>
        <w:t>Направлять при осуществлении электронного документооборота документы и сведения, предусмотренные условиями Контракта.</w:t>
      </w:r>
    </w:p>
    <w:p w14:paraId="51E24807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3.3.</w:t>
      </w:r>
      <w:r>
        <w:tab/>
        <w:t>Нести ответственность за содержание, достоверность и целостность отправляемых Стороной Контракта документов и сведений через ПИК ЕАСУЗ, ЭДО ПИК ЕАСУЗ, а также за действия, совершенные на основании указанных документов и сведений.</w:t>
      </w:r>
    </w:p>
    <w:p w14:paraId="70F2101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3.4.</w:t>
      </w:r>
      <w:r>
        <w:tab/>
        <w:t>Обеспечить режим хранения сертификата КЭП и закрытого ключа КЭП, исключающий неавторизованный доступ к ним третьих лиц.</w:t>
      </w:r>
    </w:p>
    <w:p w14:paraId="1160B44D" w14:textId="77777777" w:rsidR="00AF741D" w:rsidRDefault="00AC663B">
      <w:pPr>
        <w:pStyle w:val="aff1"/>
        <w:tabs>
          <w:tab w:val="left" w:pos="1134"/>
        </w:tabs>
        <w:ind w:left="0"/>
        <w:jc w:val="both"/>
        <w:rPr>
          <w:lang w:eastAsia="en-US"/>
        </w:rPr>
      </w:pPr>
      <w:r>
        <w:t>4. Основными правилами организации электронного документооборота в ПИК ЕАСУЗ являются:</w:t>
      </w:r>
    </w:p>
    <w:p w14:paraId="45F1B561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4.1.</w:t>
      </w:r>
      <w:r>
        <w:tab/>
        <w:t>Все документы и сведения, предусмотренные условиями контракта , направляемые Сторонами Контракта между собой в ПИК ЕАСУЗ, должны быть в форме электронных документов.</w:t>
      </w:r>
    </w:p>
    <w:p w14:paraId="64C8280C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4.2.</w:t>
      </w:r>
      <w:r>
        <w:tab/>
        <w:t>Электронные документы, передаваемые в системе ПИК ЕАСУЗ между Сторонами Контракта, должны быть подписаны в ЭДО ПИК ЕАСУЗ КЭП лиц, имеющих право действовать от имени соответствующей Стороны Контракта.</w:t>
      </w:r>
    </w:p>
    <w:p w14:paraId="6DB53E15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4.3.</w:t>
      </w:r>
      <w:r>
        <w:tab/>
        <w:t xml:space="preserve">Электронный документ, подписанный КЭП и переданный между Сторонами Контракта через ЭДО ПИК ЕАСУЗ, имеет такую же юридическую силу, как и подписанный собственноручно документ на бумажном носителе, и влечет предусмотренные для данного </w:t>
      </w:r>
      <w:r>
        <w:lastRenderedPageBreak/>
        <w:t>документа правовые последствия. Электронные документы, подписанные КЭП в ЭДО ПИК ЕАСУЗ, не требуют дублирования документами, оформленными на бумажных носителях информации.</w:t>
      </w:r>
    </w:p>
    <w:p w14:paraId="5D1B90C8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4.4.</w:t>
      </w:r>
      <w:r>
        <w:tab/>
        <w:t>После подписания электронного документа КЭП у Оператора ЭДО ПИК ЕАСУЗ такой электронный документ получает статус «Подписан» в ПИК ЕАСУЗ, с указанием кем и когда подписан.</w:t>
      </w:r>
    </w:p>
    <w:p w14:paraId="058E2AE4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4.5. Факт и дата доставки любого электронного документа, направленного посредством ПИК ЕАСУЗ, а также факт и дата получения надлежащего уведомления о доставке такого электронного документа, подтверждаются поступлением в раздел «Уведомления» Личного кабинета Стороны по контракту соответствующего уведомления, содержащего дату его поступления. </w:t>
      </w:r>
    </w:p>
    <w:p w14:paraId="3A102553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Фактом и датой начала работы в Личном кабинете ПИК ЕАСУЗ Стороны признается момент регистрации Стороны в ПИК ЕАСУЗ. Сведения о регистрации Стороны формируются в ПИК ЕАСУЗ автоматизировано после прохождения регистрации и фиксируются в разделе «Зарегистрированные заказчики и исполнители».</w:t>
      </w:r>
    </w:p>
    <w:p w14:paraId="1874B958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4.6.</w:t>
      </w:r>
      <w:r>
        <w:tab/>
        <w:t xml:space="preserve">Через систему ЭДО ПИК ЕАСУЗ передаются следующие типы электронных документов: </w:t>
      </w:r>
    </w:p>
    <w:p w14:paraId="50F736C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4.6.1.</w:t>
      </w:r>
      <w:r>
        <w:tab/>
        <w:t>Структурированные электронные документы в формате XML, формируемые Сторонами с использованием средств интерфейса ПИК ЕАСУЗ и подписываемые КЭП.</w:t>
      </w:r>
    </w:p>
    <w:p w14:paraId="36FDCAB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4.6.2.</w:t>
      </w:r>
      <w:r>
        <w:tab/>
        <w:t>Неструктурированные электронные документы, подписываемые (заверяемые) КЭП и загружаемые Сторонами с использованием средств интерфейса ПИК ЕАСУЗ.</w:t>
      </w:r>
    </w:p>
    <w:p w14:paraId="41566E1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4.6.3.</w:t>
      </w:r>
      <w:r>
        <w:tab/>
        <w:t>Электронные документы, требования к форматам которых определены Федеральной налоговой службой.</w:t>
      </w:r>
    </w:p>
    <w:p w14:paraId="2BCAA7F3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</w:t>
      </w:r>
      <w:r>
        <w:tab/>
        <w:t>Правила формирования для подписания структурированных электронных документов:</w:t>
      </w:r>
    </w:p>
    <w:p w14:paraId="1899DA37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4.7.1.</w:t>
      </w:r>
      <w:r>
        <w:tab/>
        <w:t>Структурированный электронный документ формируется Стороной Контракта в ПИК ЕАСУЗ посредством:</w:t>
      </w:r>
    </w:p>
    <w:p w14:paraId="615527A7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4.7.1.1. Функционала ПИК ЕАСУЗ по созданию структурированных документов в ПИК ЕАСУЗ. При формировании электронного документа средства ПИК ЕАСУЗ проверяют его на полноту и корректность внесенных данных. Документы, сформированные с нарушением данных требований, не могут быть сохранены в ПИК ЕАСУЗ.</w:t>
      </w:r>
    </w:p>
    <w:p w14:paraId="1ADF09F0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4.7.1.2. Функционала ПИК ЕАСУЗ по импорту структурированных документов в ПИК ЕАСУЗ. При импорте в ПИК ЕАСУЗ структурированного документа средства ПИК ЕАСУЗ проверяют его на полноту и корректность импортируемых данных, соответствие формату. Документы, импортируемые с нарушением данных требований, не могут быть сохранены в ПИК ЕАСУЗ.</w:t>
      </w:r>
    </w:p>
    <w:p w14:paraId="798CEE9C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4.7.1</w:t>
      </w:r>
      <w:r>
        <w:tab/>
        <w:t xml:space="preserve">.3. Для направления на подписание структурированного документа в ЭДО ПИК ЕАСУЗ с помощью функционала ПИК ЕАСУЗ необходимо сформировать </w:t>
      </w:r>
      <w:r>
        <w:rPr>
          <w:lang w:val="en-US"/>
        </w:rPr>
        <w:t>XML</w:t>
      </w:r>
      <w:r>
        <w:t xml:space="preserve"> документ соответствующего формата и его печатную форму. Общий объем электронного документа ПИК ЕАСУЗ не должен превышать 40 Мб. Структурированные документы, не соответствующие данным требованиям, не могут быть направлены в ЭДО ПИК ЕАСУЗ на подписание.</w:t>
      </w:r>
    </w:p>
    <w:p w14:paraId="2EAAE03E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4.8.</w:t>
      </w:r>
      <w:r>
        <w:tab/>
        <w:t>Правила формирования для подписания неструктурированных электронных документов:</w:t>
      </w:r>
    </w:p>
    <w:p w14:paraId="6C6970E1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4.8.1. Неструктурированный электронный документ формируется Стороной Контракта с помощью функционала ПИК ЕАСУЗ по импорту неструктурированных документов в ПИК ЕАСУЗ. В ПИК ЕАСУЗ могут быть загружены файлы следующих типов: .7z, .</w:t>
      </w:r>
      <w:proofErr w:type="spellStart"/>
      <w:r>
        <w:t>doc</w:t>
      </w:r>
      <w:proofErr w:type="spellEnd"/>
      <w:r>
        <w:t>, .</w:t>
      </w:r>
      <w:proofErr w:type="spellStart"/>
      <w:r>
        <w:t>docx</w:t>
      </w:r>
      <w:proofErr w:type="spellEnd"/>
      <w:r>
        <w:t>, .</w:t>
      </w:r>
      <w:proofErr w:type="spellStart"/>
      <w:r>
        <w:t>gif</w:t>
      </w:r>
      <w:proofErr w:type="spellEnd"/>
      <w:r>
        <w:t>, .</w:t>
      </w:r>
      <w:proofErr w:type="spellStart"/>
      <w:r>
        <w:t>jpg</w:t>
      </w:r>
      <w:proofErr w:type="spellEnd"/>
      <w:r>
        <w:t xml:space="preserve">,. </w:t>
      </w:r>
      <w:proofErr w:type="spellStart"/>
      <w:r>
        <w:t>jpeg</w:t>
      </w:r>
      <w:proofErr w:type="spellEnd"/>
      <w:r>
        <w:t>, .</w:t>
      </w:r>
      <w:proofErr w:type="spellStart"/>
      <w:r>
        <w:t>ods</w:t>
      </w:r>
      <w:proofErr w:type="spellEnd"/>
      <w:r>
        <w:t>, .</w:t>
      </w:r>
      <w:proofErr w:type="spellStart"/>
      <w:r>
        <w:t>odt</w:t>
      </w:r>
      <w:proofErr w:type="spellEnd"/>
      <w:r>
        <w:t>, .</w:t>
      </w:r>
      <w:proofErr w:type="spellStart"/>
      <w:r>
        <w:t>pdf</w:t>
      </w:r>
      <w:proofErr w:type="spellEnd"/>
      <w:r>
        <w:t>, .</w:t>
      </w:r>
      <w:proofErr w:type="spellStart"/>
      <w:r>
        <w:t>png</w:t>
      </w:r>
      <w:proofErr w:type="spellEnd"/>
      <w:r>
        <w:t>, .</w:t>
      </w:r>
      <w:proofErr w:type="spellStart"/>
      <w:r>
        <w:t>rar</w:t>
      </w:r>
      <w:proofErr w:type="spellEnd"/>
      <w:r>
        <w:t>, .</w:t>
      </w:r>
      <w:proofErr w:type="spellStart"/>
      <w:r>
        <w:t>rtf</w:t>
      </w:r>
      <w:proofErr w:type="spellEnd"/>
      <w:r>
        <w:t>, .</w:t>
      </w:r>
      <w:proofErr w:type="spellStart"/>
      <w:r>
        <w:t>tif</w:t>
      </w:r>
      <w:proofErr w:type="spellEnd"/>
      <w:r>
        <w:t>, .</w:t>
      </w:r>
      <w:proofErr w:type="spellStart"/>
      <w:r>
        <w:t>txt</w:t>
      </w:r>
      <w:proofErr w:type="spellEnd"/>
      <w:r>
        <w:t>, .</w:t>
      </w:r>
      <w:proofErr w:type="spellStart"/>
      <w:r>
        <w:t>xls</w:t>
      </w:r>
      <w:proofErr w:type="spellEnd"/>
      <w:r>
        <w:t>, .</w:t>
      </w:r>
      <w:proofErr w:type="spellStart"/>
      <w:r>
        <w:t>xlsx</w:t>
      </w:r>
      <w:proofErr w:type="spellEnd"/>
      <w:r>
        <w:t>, .</w:t>
      </w:r>
      <w:proofErr w:type="spellStart"/>
      <w:r>
        <w:t>xps</w:t>
      </w:r>
      <w:proofErr w:type="spellEnd"/>
      <w:r>
        <w:t>, .</w:t>
      </w:r>
      <w:proofErr w:type="spellStart"/>
      <w:r>
        <w:t>zip</w:t>
      </w:r>
      <w:proofErr w:type="spellEnd"/>
      <w:r>
        <w:t>. Документы, импортируемые с нарушением данных требований, не могут быть сохранены в ПИК ЕАСУЗ.</w:t>
      </w:r>
    </w:p>
    <w:p w14:paraId="241C5715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4.8.2. Для направления на подписание неструктурированного документа в ЭДО ПИК ЕАСУЗ с помощью функционала ПИК ЕАСУЗ необходимо сформировать печатную форму данного электронного документа. Общий объем электронного документа ПИК ЕАСУЗ должен </w:t>
      </w:r>
      <w:r>
        <w:lastRenderedPageBreak/>
        <w:t>не превышать 40 Мб. Неструктурированные документы, не соответствующие данным требованиям, не могут быть направлены в ЭДО ПИК ЕАСУЗ на подписание.</w:t>
      </w:r>
    </w:p>
    <w:p w14:paraId="6E459778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4.9. Правила передачи файлов:</w:t>
      </w:r>
    </w:p>
    <w:p w14:paraId="7ED0C46F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4.9.1.</w:t>
      </w:r>
      <w:r>
        <w:tab/>
        <w:t xml:space="preserve">В случае передачи неструктурированного файла Сторона Контракта самостоятельно несет ответственность за содержание такого документа. </w:t>
      </w:r>
    </w:p>
    <w:p w14:paraId="2A0CE19E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4.9.2.</w:t>
      </w:r>
      <w:r>
        <w:tab/>
        <w:t>В случае передачи Стороной Контракта структурированного файла ПИК ЕАСУЗ предоставляет средства для формирования такого документа. При этом Сторона Контракта обязана подписать и приложить к направляемому электронному документу именно тот файл, который был сформирован ей средствами ПИК ЕАСУЗ.</w:t>
      </w:r>
    </w:p>
    <w:p w14:paraId="4B3837A6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4.9.3.</w:t>
      </w:r>
      <w:r>
        <w:tab/>
        <w:t>Направляемые файлы между Сторонами Контракта должны быть подписаны КЭП с помощью интерфейса ЭДО ПИК ЕАСУЗ.</w:t>
      </w:r>
    </w:p>
    <w:p w14:paraId="46BBBF8F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4.10.</w:t>
      </w:r>
      <w:r>
        <w:tab/>
        <w:t xml:space="preserve"> Правила передачи электронных документов, требования к форматам которых определены Федеральной налоговой службой:</w:t>
      </w:r>
    </w:p>
    <w:p w14:paraId="2BB0AC23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для передачи в ЭДО ПИК ЕАСУЗ электронных документов, требования к форматам которых определены Федеральной налоговой службой, используется программное обеспечение ПИК ЕАСУЗ.</w:t>
      </w:r>
    </w:p>
    <w:p w14:paraId="33C896BA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5. Сторона, подписавшая электронный документ, может отозвать данный электронный документ до его подписания Стороной, в адрес которой данный документ был направлен, в следующем порядке:</w:t>
      </w:r>
    </w:p>
    <w:p w14:paraId="314B3982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 Сторона, подписавшая электронный документ, посредством интерфейса ПИК ЕАСУЗ направляет уведомление в ЭДО ПИК ЕАСУЗ об отзыве электронного документа;</w:t>
      </w:r>
    </w:p>
    <w:p w14:paraId="2DEA0532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в случае если отзываемый электронный документ подписан Стороной, в адрес которой данный документ был направлен, то направить уведомление в ЭДО ПИК ЕАСУЗ об отзыве невозможно;</w:t>
      </w:r>
    </w:p>
    <w:p w14:paraId="05D62842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в случае если отзываемый документ не подписан Стороной, в адрес которой данный документ был направлен, то при направлении уведомления в ЭДО ПИК ЕАСУЗ об отзыве происходит автоматизированный отзыв данного документа.</w:t>
      </w:r>
    </w:p>
    <w:p w14:paraId="03D31E55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Для документов с односторонней подписью возможность отзыва подписанного электронного документа не предусмотрена.</w:t>
      </w:r>
    </w:p>
    <w:p w14:paraId="553F58C0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6. В случае сбоя в работе ПИК ЕАСУЗ и (или) ЭДО ПИК ЕАСУЗ), не позволяющего осуществлять обмен электронными документами при исполнении Контракта, Стороны осуществляют оформление и подписание документов на бумажном носителе информации в порядке и сроки, предусмотренные контрактом.</w:t>
      </w:r>
    </w:p>
    <w:p w14:paraId="7A3CAE97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Сбоем признается нарушение работы ПИК ЕАСУЗ либо ЭДО ПИК ЕАСУЗ, при котором невозможно обеспечить электронный документооборот в течение срока, указанного в таблице «Перечень сбоев в работе ПИК ЕАСУЗ и (или) ЭДО ПИК ЕАСУЗ» (далее – Таблица) и при этом выполнены следующие условия: </w:t>
      </w:r>
    </w:p>
    <w:p w14:paraId="0502C5D4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а) сбой в работе возник в период с 07 00 до 21 00 московского времени в рабочие дни;</w:t>
      </w:r>
    </w:p>
    <w:p w14:paraId="566C09F1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 xml:space="preserve">б) Стороной, направляющей документ, направлена заявка в службу Технической поддержки с приложением принт-скрина страницы Портала исполнения контракта, либо портала Оператора ЭДО, содержащего сведения о характере сбоя; </w:t>
      </w:r>
    </w:p>
    <w:p w14:paraId="09C637AC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в) по результатам рассмотрения заявки службой Технической поддержки сбой не устранен в течение 240 мин. с момента получения заявки. При этом:</w:t>
      </w:r>
    </w:p>
    <w:p w14:paraId="14528227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не в рабочий день, то время ее рассмотрения начинается с 09 00 первого рабочего дня, следующего за днем подачи заявки;</w:t>
      </w:r>
    </w:p>
    <w:p w14:paraId="3C57BC47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в рабочий день до 09 00, то ее рассмотрение начинается в этот рабочий день с 09 00;</w:t>
      </w:r>
    </w:p>
    <w:p w14:paraId="0CDECCC8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lastRenderedPageBreak/>
        <w:t>- если заявка подана в рабочий день после 18 00, то ее рассмотрение начинается с 09 00 следующего рабочего дня;</w:t>
      </w:r>
    </w:p>
    <w:p w14:paraId="5A62D817" w14:textId="77777777" w:rsidR="00AF741D" w:rsidRDefault="00AC663B">
      <w:pPr>
        <w:pStyle w:val="aff1"/>
        <w:tabs>
          <w:tab w:val="left" w:pos="1134"/>
        </w:tabs>
        <w:ind w:left="0"/>
        <w:jc w:val="both"/>
      </w:pPr>
      <w:r>
        <w:t>- если заявка подана в промежуток с 16 00 до 18 00 рабочего дня, то ее рассмотрение переносится на следующий рабочий день в той части времени, которая является разницей между 240 минутами, предоставляемыми на ее рассмотрение и количеством минут, исчисляемым с момента подачи заявки до 18 00 рабочего дня.</w:t>
      </w:r>
    </w:p>
    <w:p w14:paraId="1D08D67B" w14:textId="77777777" w:rsidR="00AF741D" w:rsidRDefault="00AF741D">
      <w:pPr>
        <w:pStyle w:val="aff1"/>
        <w:tabs>
          <w:tab w:val="left" w:pos="1134"/>
        </w:tabs>
        <w:ind w:left="0"/>
        <w:jc w:val="both"/>
      </w:pPr>
    </w:p>
    <w:p w14:paraId="7718E447" w14:textId="77777777" w:rsidR="00AF741D" w:rsidRDefault="00AC663B">
      <w:pPr>
        <w:pStyle w:val="aff1"/>
        <w:keepNext/>
        <w:tabs>
          <w:tab w:val="left" w:pos="1134"/>
        </w:tabs>
        <w:ind w:left="0"/>
        <w:jc w:val="center"/>
      </w:pPr>
      <w:r>
        <w:t>Перечень сбоев в работе ПИК ЕАСУЗ и (или) ЭДО ПИК ЕАСУЗ</w:t>
      </w:r>
    </w:p>
    <w:p w14:paraId="10FA6F75" w14:textId="77777777" w:rsidR="00AF741D" w:rsidRDefault="00AC663B">
      <w:pPr>
        <w:pStyle w:val="aff4"/>
        <w:spacing w:after="60"/>
      </w:pPr>
      <w:r>
        <w:t xml:space="preserve">Таблица </w:t>
      </w:r>
      <w:r w:rsidR="008A4F39">
        <w:fldChar w:fldCharType="begin"/>
      </w:r>
      <w:r w:rsidR="008A4F39">
        <w:instrText xml:space="preserve"> SEQ Таблица \* ARABIC </w:instrText>
      </w:r>
      <w:r w:rsidR="008A4F39">
        <w:fldChar w:fldCharType="separate"/>
      </w:r>
      <w:r>
        <w:t>4</w:t>
      </w:r>
      <w:r w:rsidR="008A4F39">
        <w:fldChar w:fldCharType="end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198"/>
        <w:gridCol w:w="2552"/>
      </w:tblGrid>
      <w:tr w:rsidR="007F6256" w14:paraId="3A244718" w14:textId="77777777">
        <w:trPr>
          <w:cantSplit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9220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BF6C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Описание ситуации/проблемы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7E5C" w14:textId="77777777" w:rsidR="00AF741D" w:rsidRDefault="00AC663B">
            <w:pPr>
              <w:pStyle w:val="19"/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Продолжительность</w:t>
            </w:r>
          </w:p>
        </w:tc>
      </w:tr>
      <w:tr w:rsidR="007F6256" w14:paraId="01C89324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83BFD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0B56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Недоступность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Системы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C572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7F6256" w14:paraId="0E51983E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6EC6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593B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Недоступность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F8D9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7F6256" w14:paraId="7FE05A5F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3C4A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7E4D0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выполнения процедуры входа в личный кабинет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B1D7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7F6256" w14:paraId="2DE848A7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E379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87A1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формирования электронного документа, либо прикрепления электронного документа (файла)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E9D3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7F6256" w14:paraId="2AA2F950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F207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CDBB2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передачи электронного документа для подписания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1DBF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7F6256" w14:paraId="44CA5924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32C22" w14:textId="77777777" w:rsidR="00AF741D" w:rsidRDefault="00AC663B">
            <w:pPr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0E56D" w14:textId="77777777" w:rsidR="00AF741D" w:rsidRDefault="00AC663B">
            <w:pPr>
              <w:spacing w:line="264" w:lineRule="auto"/>
              <w:ind w:left="-31"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подписания электронного документа в ЭДО ПИК ЕАСУЗ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E4E9B" w14:textId="77777777" w:rsidR="00AF741D" w:rsidRDefault="00AC663B">
            <w:pPr>
              <w:spacing w:line="264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  <w:tr w:rsidR="007F6256" w14:paraId="416B4909" w14:textId="77777777">
        <w:trPr>
          <w:cantSplit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82D6" w14:textId="77777777" w:rsidR="00AF741D" w:rsidRDefault="00AC663B">
            <w:pPr>
              <w:keepNext/>
              <w:spacing w:line="264" w:lineRule="auto"/>
              <w:ind w:right="864" w:firstLine="284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0D87" w14:textId="77777777" w:rsidR="00AF741D" w:rsidRDefault="00AC663B">
            <w:pPr>
              <w:keepNext/>
              <w:tabs>
                <w:tab w:val="left" w:pos="412"/>
              </w:tabs>
              <w:spacing w:line="264" w:lineRule="auto"/>
              <w:ind w:firstLine="6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Невозможность передачи сведений из ЕИС в ПИК ЕАСУЗ о заключении контракта либо об изменении статуса контракта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E051" w14:textId="77777777" w:rsidR="00AF741D" w:rsidRDefault="00AC663B">
            <w:pPr>
              <w:keepNext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240 </w:t>
            </w:r>
            <w:proofErr w:type="spellStart"/>
            <w:r>
              <w:rPr>
                <w:sz w:val="18"/>
                <w:szCs w:val="18"/>
                <w:lang w:val="en-US"/>
              </w:rPr>
              <w:t>мин</w:t>
            </w:r>
            <w:proofErr w:type="spellEnd"/>
            <w:r>
              <w:rPr>
                <w:sz w:val="18"/>
                <w:szCs w:val="18"/>
                <w:lang w:val="en-US"/>
              </w:rPr>
              <w:t>.</w:t>
            </w:r>
          </w:p>
        </w:tc>
      </w:tr>
    </w:tbl>
    <w:p w14:paraId="4BDDAE4B" w14:textId="77777777" w:rsidR="00AF741D" w:rsidRDefault="00AF741D">
      <w:pPr>
        <w:keepNext/>
      </w:pPr>
    </w:p>
    <w:p w14:paraId="12744CCA" w14:textId="77777777" w:rsidR="00AF741D" w:rsidRDefault="00AF741D">
      <w:pPr>
        <w:suppressAutoHyphens w:val="0"/>
        <w:ind w:firstLine="0"/>
      </w:pPr>
    </w:p>
    <w:sectPr w:rsidR="00AF741D">
      <w:footerReference w:type="default" r:id="rId10"/>
      <w:footerReference w:type="first" r:id="rId11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4DDDE" w14:textId="77777777" w:rsidR="00450F63" w:rsidRDefault="00450F63">
      <w:r>
        <w:separator/>
      </w:r>
    </w:p>
  </w:endnote>
  <w:endnote w:type="continuationSeparator" w:id="0">
    <w:p w14:paraId="74285649" w14:textId="77777777" w:rsidR="00450F63" w:rsidRDefault="0045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566D6" w14:textId="77777777" w:rsidR="00093E66" w:rsidRDefault="00093E66">
    <w:pPr>
      <w:pStyle w:val="af3"/>
    </w:pPr>
    <w:r>
      <w:fldChar w:fldCharType="begin"/>
    </w:r>
    <w:r>
      <w:instrText>PAGE   \* MERGEFORMAT</w:instrText>
    </w:r>
    <w:r>
      <w:fldChar w:fldCharType="separate"/>
    </w:r>
    <w:r w:rsidR="00277542">
      <w:rPr>
        <w:noProof/>
      </w:rPr>
      <w:t>210</w:t>
    </w:r>
    <w:r>
      <w:fldChar w:fldCharType="end"/>
    </w:r>
    <w:r>
      <w:tab/>
    </w:r>
    <w:r>
      <w:tab/>
      <w:t>Номер позиции плана-графика в ЕАСУЗ:215242-24</w:t>
    </w:r>
  </w:p>
  <w:p w14:paraId="7106F442" w14:textId="77777777" w:rsidR="00093E66" w:rsidRDefault="00093E66">
    <w:pPr>
      <w:pStyle w:val="af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525B3" w14:textId="77777777" w:rsidR="00093E66" w:rsidRDefault="00093E66">
    <w:pPr>
      <w:pStyle w:val="af3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45F424FC" w14:textId="77777777" w:rsidR="00093E66" w:rsidRDefault="00093E66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3174B" w14:textId="77777777" w:rsidR="00450F63" w:rsidRDefault="00450F63">
      <w:r>
        <w:separator/>
      </w:r>
    </w:p>
  </w:footnote>
  <w:footnote w:type="continuationSeparator" w:id="0">
    <w:p w14:paraId="0CC64B7E" w14:textId="77777777" w:rsidR="00450F63" w:rsidRDefault="00450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pStyle w:val="1"/>
      <w:lvlText w:val="%1."/>
      <w:lvlJc w:val="left"/>
      <w:pPr>
        <w:tabs>
          <w:tab w:val="left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74F0531"/>
    <w:multiLevelType w:val="hybridMultilevel"/>
    <w:tmpl w:val="C928B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C4E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B507073"/>
    <w:multiLevelType w:val="multilevel"/>
    <w:tmpl w:val="1B50707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B3A47"/>
    <w:multiLevelType w:val="hybridMultilevel"/>
    <w:tmpl w:val="D62E2EFA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DD80F6F"/>
    <w:multiLevelType w:val="multilevel"/>
    <w:tmpl w:val="AF7E2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6350D"/>
    <w:multiLevelType w:val="multilevel"/>
    <w:tmpl w:val="06286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243702"/>
    <w:multiLevelType w:val="multilevel"/>
    <w:tmpl w:val="24243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32D64"/>
    <w:multiLevelType w:val="multilevel"/>
    <w:tmpl w:val="1DD6F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76A48"/>
    <w:multiLevelType w:val="hybridMultilevel"/>
    <w:tmpl w:val="2E3A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417F3"/>
    <w:multiLevelType w:val="hybridMultilevel"/>
    <w:tmpl w:val="DF7C2A98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2CC35EAE"/>
    <w:multiLevelType w:val="multilevel"/>
    <w:tmpl w:val="FB5A4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A1412B"/>
    <w:multiLevelType w:val="multilevel"/>
    <w:tmpl w:val="2DA1412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C41B7"/>
    <w:multiLevelType w:val="multilevel"/>
    <w:tmpl w:val="488A25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BC684D"/>
    <w:multiLevelType w:val="multilevel"/>
    <w:tmpl w:val="30BC684D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221679D"/>
    <w:multiLevelType w:val="multilevel"/>
    <w:tmpl w:val="3221679D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3841250"/>
    <w:multiLevelType w:val="multilevel"/>
    <w:tmpl w:val="583EC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320299"/>
    <w:multiLevelType w:val="multilevel"/>
    <w:tmpl w:val="A07A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1D6E2B"/>
    <w:multiLevelType w:val="hybridMultilevel"/>
    <w:tmpl w:val="5C5E115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3ED129D6"/>
    <w:multiLevelType w:val="hybridMultilevel"/>
    <w:tmpl w:val="54FE16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0F51D2"/>
    <w:multiLevelType w:val="multilevel"/>
    <w:tmpl w:val="47B2EE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1" w15:restartNumberingAfterBreak="0">
    <w:nsid w:val="4A527254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706A6A"/>
    <w:multiLevelType w:val="multilevel"/>
    <w:tmpl w:val="6576B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4E5B82"/>
    <w:multiLevelType w:val="hybridMultilevel"/>
    <w:tmpl w:val="54547F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7A4C2D"/>
    <w:multiLevelType w:val="multilevel"/>
    <w:tmpl w:val="5712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E7C1594"/>
    <w:multiLevelType w:val="multilevel"/>
    <w:tmpl w:val="0A8CE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0304F47"/>
    <w:multiLevelType w:val="multilevel"/>
    <w:tmpl w:val="424A9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5D025CB"/>
    <w:multiLevelType w:val="multilevel"/>
    <w:tmpl w:val="3592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6811E72"/>
    <w:multiLevelType w:val="multilevel"/>
    <w:tmpl w:val="E4DEBA1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7" w:hanging="3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9" w15:restartNumberingAfterBreak="0">
    <w:nsid w:val="6887615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D7B5F27"/>
    <w:multiLevelType w:val="multilevel"/>
    <w:tmpl w:val="83E8FD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1964CAC"/>
    <w:multiLevelType w:val="hybridMultilevel"/>
    <w:tmpl w:val="4F944228"/>
    <w:lvl w:ilvl="0" w:tplc="6DE43E0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4662C9D"/>
    <w:multiLevelType w:val="multilevel"/>
    <w:tmpl w:val="027E107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4826149"/>
    <w:multiLevelType w:val="multilevel"/>
    <w:tmpl w:val="13D4F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343C3D"/>
    <w:multiLevelType w:val="multilevel"/>
    <w:tmpl w:val="5C14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CB45EDE"/>
    <w:multiLevelType w:val="multilevel"/>
    <w:tmpl w:val="7CB4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3373E"/>
    <w:multiLevelType w:val="multilevel"/>
    <w:tmpl w:val="F8EAC7A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F344205"/>
    <w:multiLevelType w:val="multilevel"/>
    <w:tmpl w:val="18746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8809102">
    <w:abstractNumId w:val="2"/>
  </w:num>
  <w:num w:numId="2" w16cid:durableId="1319841987">
    <w:abstractNumId w:val="14"/>
  </w:num>
  <w:num w:numId="3" w16cid:durableId="1570268060">
    <w:abstractNumId w:val="0"/>
  </w:num>
  <w:num w:numId="4" w16cid:durableId="1453635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9763096">
    <w:abstractNumId w:val="3"/>
  </w:num>
  <w:num w:numId="6" w16cid:durableId="356810664">
    <w:abstractNumId w:val="7"/>
  </w:num>
  <w:num w:numId="7" w16cid:durableId="202061575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5736001">
    <w:abstractNumId w:val="2"/>
    <w:lvlOverride w:ilvl="0">
      <w:startOverride w:val="1"/>
    </w:lvlOverride>
  </w:num>
  <w:num w:numId="9" w16cid:durableId="1565531368">
    <w:abstractNumId w:val="15"/>
  </w:num>
  <w:num w:numId="10" w16cid:durableId="967854833">
    <w:abstractNumId w:val="32"/>
  </w:num>
  <w:num w:numId="11" w16cid:durableId="1958640202">
    <w:abstractNumId w:val="18"/>
  </w:num>
  <w:num w:numId="12" w16cid:durableId="2082091738">
    <w:abstractNumId w:val="19"/>
  </w:num>
  <w:num w:numId="13" w16cid:durableId="9595355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5166642">
    <w:abstractNumId w:val="31"/>
  </w:num>
  <w:num w:numId="15" w16cid:durableId="995574782">
    <w:abstractNumId w:val="10"/>
  </w:num>
  <w:num w:numId="16" w16cid:durableId="1113744290">
    <w:abstractNumId w:val="29"/>
  </w:num>
  <w:num w:numId="17" w16cid:durableId="1995715443">
    <w:abstractNumId w:val="13"/>
  </w:num>
  <w:num w:numId="18" w16cid:durableId="1663968239">
    <w:abstractNumId w:val="4"/>
  </w:num>
  <w:num w:numId="19" w16cid:durableId="499388738">
    <w:abstractNumId w:val="28"/>
  </w:num>
  <w:num w:numId="20" w16cid:durableId="244069165">
    <w:abstractNumId w:val="23"/>
  </w:num>
  <w:num w:numId="21" w16cid:durableId="951280179">
    <w:abstractNumId w:val="1"/>
  </w:num>
  <w:num w:numId="22" w16cid:durableId="30226218">
    <w:abstractNumId w:val="21"/>
  </w:num>
  <w:num w:numId="23" w16cid:durableId="1801874179">
    <w:abstractNumId w:val="30"/>
  </w:num>
  <w:num w:numId="24" w16cid:durableId="1197743260">
    <w:abstractNumId w:val="20"/>
  </w:num>
  <w:num w:numId="25" w16cid:durableId="1172183820">
    <w:abstractNumId w:val="36"/>
  </w:num>
  <w:num w:numId="26" w16cid:durableId="1027485308">
    <w:abstractNumId w:val="37"/>
  </w:num>
  <w:num w:numId="27" w16cid:durableId="2128889051">
    <w:abstractNumId w:val="22"/>
  </w:num>
  <w:num w:numId="28" w16cid:durableId="1868833642">
    <w:abstractNumId w:val="5"/>
  </w:num>
  <w:num w:numId="29" w16cid:durableId="1092892779">
    <w:abstractNumId w:val="16"/>
  </w:num>
  <w:num w:numId="30" w16cid:durableId="1028676480">
    <w:abstractNumId w:val="8"/>
  </w:num>
  <w:num w:numId="31" w16cid:durableId="976881894">
    <w:abstractNumId w:val="11"/>
  </w:num>
  <w:num w:numId="32" w16cid:durableId="2056390866">
    <w:abstractNumId w:val="6"/>
  </w:num>
  <w:num w:numId="33" w16cid:durableId="831717438">
    <w:abstractNumId w:val="17"/>
  </w:num>
  <w:num w:numId="34" w16cid:durableId="2102526436">
    <w:abstractNumId w:val="27"/>
  </w:num>
  <w:num w:numId="35" w16cid:durableId="285308322">
    <w:abstractNumId w:val="26"/>
  </w:num>
  <w:num w:numId="36" w16cid:durableId="1967815165">
    <w:abstractNumId w:val="33"/>
  </w:num>
  <w:num w:numId="37" w16cid:durableId="517235159">
    <w:abstractNumId w:val="25"/>
  </w:num>
  <w:num w:numId="38" w16cid:durableId="781798623">
    <w:abstractNumId w:val="24"/>
  </w:num>
  <w:num w:numId="39" w16cid:durableId="1135217706">
    <w:abstractNumId w:val="34"/>
  </w:num>
  <w:num w:numId="40" w16cid:durableId="7708617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GB" w:vendorID="64" w:dllVersion="4096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41D"/>
    <w:rsid w:val="00002901"/>
    <w:rsid w:val="00002B0D"/>
    <w:rsid w:val="00007900"/>
    <w:rsid w:val="0001249E"/>
    <w:rsid w:val="0003122B"/>
    <w:rsid w:val="00037CB0"/>
    <w:rsid w:val="0004332A"/>
    <w:rsid w:val="00047E42"/>
    <w:rsid w:val="00071202"/>
    <w:rsid w:val="00077301"/>
    <w:rsid w:val="00084D7B"/>
    <w:rsid w:val="00093821"/>
    <w:rsid w:val="00093E66"/>
    <w:rsid w:val="00096ADD"/>
    <w:rsid w:val="000C5AEF"/>
    <w:rsid w:val="000D6285"/>
    <w:rsid w:val="000E7FD0"/>
    <w:rsid w:val="000F5770"/>
    <w:rsid w:val="00103CB1"/>
    <w:rsid w:val="001107AA"/>
    <w:rsid w:val="00111426"/>
    <w:rsid w:val="0013258C"/>
    <w:rsid w:val="00136F25"/>
    <w:rsid w:val="0015173E"/>
    <w:rsid w:val="00155564"/>
    <w:rsid w:val="001843D1"/>
    <w:rsid w:val="00186DB2"/>
    <w:rsid w:val="001A174D"/>
    <w:rsid w:val="001B3C58"/>
    <w:rsid w:val="001C7045"/>
    <w:rsid w:val="001E07C5"/>
    <w:rsid w:val="001E28D5"/>
    <w:rsid w:val="001E654D"/>
    <w:rsid w:val="001F4E27"/>
    <w:rsid w:val="00200CBE"/>
    <w:rsid w:val="002016A5"/>
    <w:rsid w:val="0020476E"/>
    <w:rsid w:val="00236A95"/>
    <w:rsid w:val="0024340D"/>
    <w:rsid w:val="002508EC"/>
    <w:rsid w:val="00255EAC"/>
    <w:rsid w:val="0026461D"/>
    <w:rsid w:val="00272F3A"/>
    <w:rsid w:val="00274DAA"/>
    <w:rsid w:val="002769FE"/>
    <w:rsid w:val="00277542"/>
    <w:rsid w:val="00285B2A"/>
    <w:rsid w:val="00290362"/>
    <w:rsid w:val="002911F1"/>
    <w:rsid w:val="00292B4B"/>
    <w:rsid w:val="00294263"/>
    <w:rsid w:val="00294651"/>
    <w:rsid w:val="002A1C82"/>
    <w:rsid w:val="002E567A"/>
    <w:rsid w:val="002F47B3"/>
    <w:rsid w:val="002F7C97"/>
    <w:rsid w:val="0031153B"/>
    <w:rsid w:val="0036238D"/>
    <w:rsid w:val="00364511"/>
    <w:rsid w:val="0038246A"/>
    <w:rsid w:val="00385608"/>
    <w:rsid w:val="003917A8"/>
    <w:rsid w:val="003A452B"/>
    <w:rsid w:val="003B5E9B"/>
    <w:rsid w:val="003B72AC"/>
    <w:rsid w:val="003C4051"/>
    <w:rsid w:val="003D1E74"/>
    <w:rsid w:val="003D503A"/>
    <w:rsid w:val="004201DE"/>
    <w:rsid w:val="004232F3"/>
    <w:rsid w:val="00436179"/>
    <w:rsid w:val="00442152"/>
    <w:rsid w:val="00445029"/>
    <w:rsid w:val="00450F63"/>
    <w:rsid w:val="0045561E"/>
    <w:rsid w:val="0046738A"/>
    <w:rsid w:val="00473C7B"/>
    <w:rsid w:val="00481670"/>
    <w:rsid w:val="0049048A"/>
    <w:rsid w:val="004942C1"/>
    <w:rsid w:val="004B72B5"/>
    <w:rsid w:val="004C7BEB"/>
    <w:rsid w:val="004D7D5D"/>
    <w:rsid w:val="004E18FA"/>
    <w:rsid w:val="004E5C8B"/>
    <w:rsid w:val="004E67A4"/>
    <w:rsid w:val="004F0427"/>
    <w:rsid w:val="00504517"/>
    <w:rsid w:val="00513E70"/>
    <w:rsid w:val="00520197"/>
    <w:rsid w:val="00527097"/>
    <w:rsid w:val="0055012B"/>
    <w:rsid w:val="00553743"/>
    <w:rsid w:val="00554122"/>
    <w:rsid w:val="0056336B"/>
    <w:rsid w:val="00581D3C"/>
    <w:rsid w:val="005850B7"/>
    <w:rsid w:val="0059324D"/>
    <w:rsid w:val="005A5CFA"/>
    <w:rsid w:val="005D17C9"/>
    <w:rsid w:val="005D4FB3"/>
    <w:rsid w:val="005E2EF8"/>
    <w:rsid w:val="005E5F1B"/>
    <w:rsid w:val="005F09C9"/>
    <w:rsid w:val="00607756"/>
    <w:rsid w:val="00621124"/>
    <w:rsid w:val="00654211"/>
    <w:rsid w:val="00660CBB"/>
    <w:rsid w:val="0066714C"/>
    <w:rsid w:val="00671A02"/>
    <w:rsid w:val="00676AA2"/>
    <w:rsid w:val="006814A5"/>
    <w:rsid w:val="0069123E"/>
    <w:rsid w:val="006A6AE8"/>
    <w:rsid w:val="006A7819"/>
    <w:rsid w:val="006B0E88"/>
    <w:rsid w:val="006B172A"/>
    <w:rsid w:val="006B7F83"/>
    <w:rsid w:val="006C7950"/>
    <w:rsid w:val="006D4649"/>
    <w:rsid w:val="006D5422"/>
    <w:rsid w:val="006E7E56"/>
    <w:rsid w:val="00711053"/>
    <w:rsid w:val="007364F1"/>
    <w:rsid w:val="00753E08"/>
    <w:rsid w:val="00755771"/>
    <w:rsid w:val="00793195"/>
    <w:rsid w:val="00797E13"/>
    <w:rsid w:val="007A47D1"/>
    <w:rsid w:val="007A4ECB"/>
    <w:rsid w:val="007B1E30"/>
    <w:rsid w:val="007B5C9F"/>
    <w:rsid w:val="007C6934"/>
    <w:rsid w:val="007D4065"/>
    <w:rsid w:val="007D521E"/>
    <w:rsid w:val="007D5BD4"/>
    <w:rsid w:val="007D7077"/>
    <w:rsid w:val="007E47E3"/>
    <w:rsid w:val="007F6256"/>
    <w:rsid w:val="007F6305"/>
    <w:rsid w:val="00801FE3"/>
    <w:rsid w:val="008201A7"/>
    <w:rsid w:val="008350DE"/>
    <w:rsid w:val="00852F41"/>
    <w:rsid w:val="00862499"/>
    <w:rsid w:val="0087618D"/>
    <w:rsid w:val="00881996"/>
    <w:rsid w:val="00885E17"/>
    <w:rsid w:val="0088662A"/>
    <w:rsid w:val="00890A16"/>
    <w:rsid w:val="00890D08"/>
    <w:rsid w:val="008948CE"/>
    <w:rsid w:val="008A0BD7"/>
    <w:rsid w:val="008A1773"/>
    <w:rsid w:val="008A4F39"/>
    <w:rsid w:val="008A5CD8"/>
    <w:rsid w:val="008A7146"/>
    <w:rsid w:val="008B66C4"/>
    <w:rsid w:val="008D5628"/>
    <w:rsid w:val="008D5F7C"/>
    <w:rsid w:val="008F1124"/>
    <w:rsid w:val="008F3653"/>
    <w:rsid w:val="0091141B"/>
    <w:rsid w:val="0092275D"/>
    <w:rsid w:val="0093740F"/>
    <w:rsid w:val="00945875"/>
    <w:rsid w:val="00945915"/>
    <w:rsid w:val="0095034E"/>
    <w:rsid w:val="00966ACE"/>
    <w:rsid w:val="00973C56"/>
    <w:rsid w:val="00974B1E"/>
    <w:rsid w:val="00981510"/>
    <w:rsid w:val="009828FD"/>
    <w:rsid w:val="00982C39"/>
    <w:rsid w:val="00986153"/>
    <w:rsid w:val="00987959"/>
    <w:rsid w:val="0099354F"/>
    <w:rsid w:val="009A178F"/>
    <w:rsid w:val="009C0D1B"/>
    <w:rsid w:val="009D3F7D"/>
    <w:rsid w:val="009D530F"/>
    <w:rsid w:val="009E038A"/>
    <w:rsid w:val="00A0585D"/>
    <w:rsid w:val="00A07872"/>
    <w:rsid w:val="00A111B8"/>
    <w:rsid w:val="00A167A4"/>
    <w:rsid w:val="00A20DAF"/>
    <w:rsid w:val="00A2508A"/>
    <w:rsid w:val="00A413F0"/>
    <w:rsid w:val="00A45A8C"/>
    <w:rsid w:val="00A50248"/>
    <w:rsid w:val="00A707D3"/>
    <w:rsid w:val="00A91821"/>
    <w:rsid w:val="00A949DD"/>
    <w:rsid w:val="00AA3338"/>
    <w:rsid w:val="00AA442F"/>
    <w:rsid w:val="00AC663B"/>
    <w:rsid w:val="00AD1240"/>
    <w:rsid w:val="00AD1C3C"/>
    <w:rsid w:val="00AD617C"/>
    <w:rsid w:val="00AD7C7C"/>
    <w:rsid w:val="00AE5F55"/>
    <w:rsid w:val="00AE6013"/>
    <w:rsid w:val="00AF5313"/>
    <w:rsid w:val="00AF5640"/>
    <w:rsid w:val="00AF741D"/>
    <w:rsid w:val="00B03768"/>
    <w:rsid w:val="00B053E2"/>
    <w:rsid w:val="00B055C2"/>
    <w:rsid w:val="00B158CA"/>
    <w:rsid w:val="00B2455A"/>
    <w:rsid w:val="00B32646"/>
    <w:rsid w:val="00B40643"/>
    <w:rsid w:val="00B416C4"/>
    <w:rsid w:val="00B4335D"/>
    <w:rsid w:val="00B44C37"/>
    <w:rsid w:val="00B61227"/>
    <w:rsid w:val="00B714C3"/>
    <w:rsid w:val="00B91124"/>
    <w:rsid w:val="00B915B9"/>
    <w:rsid w:val="00BC694B"/>
    <w:rsid w:val="00BE674A"/>
    <w:rsid w:val="00BF1B21"/>
    <w:rsid w:val="00BF6AE3"/>
    <w:rsid w:val="00BF6E6E"/>
    <w:rsid w:val="00BF76D6"/>
    <w:rsid w:val="00BF780B"/>
    <w:rsid w:val="00C0514E"/>
    <w:rsid w:val="00C06C30"/>
    <w:rsid w:val="00C12B88"/>
    <w:rsid w:val="00C17AE8"/>
    <w:rsid w:val="00C21932"/>
    <w:rsid w:val="00C2451E"/>
    <w:rsid w:val="00C25D6B"/>
    <w:rsid w:val="00C317D9"/>
    <w:rsid w:val="00C416A9"/>
    <w:rsid w:val="00C43EDA"/>
    <w:rsid w:val="00C64407"/>
    <w:rsid w:val="00C8294A"/>
    <w:rsid w:val="00CA5D95"/>
    <w:rsid w:val="00CB22BE"/>
    <w:rsid w:val="00CC4A49"/>
    <w:rsid w:val="00CE74BB"/>
    <w:rsid w:val="00D035A9"/>
    <w:rsid w:val="00D1244B"/>
    <w:rsid w:val="00D3441D"/>
    <w:rsid w:val="00D351C7"/>
    <w:rsid w:val="00D35520"/>
    <w:rsid w:val="00D47348"/>
    <w:rsid w:val="00D47FDD"/>
    <w:rsid w:val="00D5400B"/>
    <w:rsid w:val="00D72AC3"/>
    <w:rsid w:val="00D837A7"/>
    <w:rsid w:val="00D91846"/>
    <w:rsid w:val="00DA1ECB"/>
    <w:rsid w:val="00DB0855"/>
    <w:rsid w:val="00DB5BE6"/>
    <w:rsid w:val="00DD32DC"/>
    <w:rsid w:val="00DD72BD"/>
    <w:rsid w:val="00DF08A0"/>
    <w:rsid w:val="00E07FA2"/>
    <w:rsid w:val="00E1706A"/>
    <w:rsid w:val="00E17101"/>
    <w:rsid w:val="00E33F34"/>
    <w:rsid w:val="00E35623"/>
    <w:rsid w:val="00E60158"/>
    <w:rsid w:val="00EA2134"/>
    <w:rsid w:val="00ED2FE0"/>
    <w:rsid w:val="00EE7EE2"/>
    <w:rsid w:val="00EF12B7"/>
    <w:rsid w:val="00F13702"/>
    <w:rsid w:val="00F2131D"/>
    <w:rsid w:val="00F21D81"/>
    <w:rsid w:val="00F26344"/>
    <w:rsid w:val="00F300CB"/>
    <w:rsid w:val="00F371A7"/>
    <w:rsid w:val="00F3768A"/>
    <w:rsid w:val="00F4304E"/>
    <w:rsid w:val="00F80A4A"/>
    <w:rsid w:val="00F8441E"/>
    <w:rsid w:val="00F9426B"/>
    <w:rsid w:val="00FA0E99"/>
    <w:rsid w:val="00FA1D49"/>
    <w:rsid w:val="00FA6C68"/>
    <w:rsid w:val="00FC34BF"/>
    <w:rsid w:val="00FD1205"/>
    <w:rsid w:val="00FD1DD0"/>
    <w:rsid w:val="00FD4725"/>
    <w:rsid w:val="00FD5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514EEFE"/>
  <w15:docId w15:val="{2833D1D9-98D3-4D39-A85C-77D6D0966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0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08EC"/>
    <w:pPr>
      <w:suppressAutoHyphens/>
      <w:ind w:firstLine="567"/>
    </w:pPr>
    <w:rPr>
      <w:rFonts w:eastAsiaTheme="minorHAnsi"/>
      <w:sz w:val="24"/>
      <w:szCs w:val="24"/>
      <w:lang w:eastAsia="ar-SA"/>
    </w:rPr>
  </w:style>
  <w:style w:type="paragraph" w:styleId="10">
    <w:name w:val="heading 1"/>
    <w:basedOn w:val="Standard"/>
    <w:next w:val="a"/>
    <w:link w:val="11"/>
    <w:uiPriority w:val="9"/>
    <w:qFormat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pPr>
      <w:outlineLvl w:val="1"/>
    </w:pPr>
  </w:style>
  <w:style w:type="paragraph" w:styleId="3">
    <w:name w:val="heading 3"/>
    <w:basedOn w:val="a"/>
    <w:next w:val="a"/>
    <w:qFormat/>
    <w:pPr>
      <w:keepNext/>
      <w:numPr>
        <w:ilvl w:val="2"/>
        <w:numId w:val="2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numPr>
        <w:ilvl w:val="8"/>
        <w:numId w:val="2"/>
      </w:numPr>
      <w:tabs>
        <w:tab w:val="left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eastAsia="ar-SA"/>
    </w:rPr>
  </w:style>
  <w:style w:type="character" w:styleId="a3">
    <w:name w:val="footnote reference"/>
    <w:rPr>
      <w:vertAlign w:val="superscript"/>
    </w:rPr>
  </w:style>
  <w:style w:type="character" w:styleId="a4">
    <w:name w:val="annotation reference"/>
    <w:uiPriority w:val="99"/>
    <w:semiHidden/>
    <w:unhideWhenUsed/>
    <w:rPr>
      <w:sz w:val="16"/>
      <w:szCs w:val="16"/>
    </w:rPr>
  </w:style>
  <w:style w:type="character" w:styleId="a5">
    <w:name w:val="endnote reference"/>
    <w:rPr>
      <w:vertAlign w:val="superscript"/>
    </w:rPr>
  </w:style>
  <w:style w:type="character" w:styleId="a6">
    <w:name w:val="Hyperlink"/>
    <w:rPr>
      <w:color w:val="000080"/>
      <w:u w:val="single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caption"/>
    <w:basedOn w:val="a"/>
    <w:next w:val="a"/>
    <w:link w:val="a9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paragraph" w:styleId="af0">
    <w:name w:val="footnote text"/>
    <w:basedOn w:val="a"/>
    <w:rPr>
      <w:sz w:val="20"/>
      <w:szCs w:val="20"/>
    </w:rPr>
  </w:style>
  <w:style w:type="paragraph" w:styleId="af1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2">
    <w:name w:val="Body Text"/>
    <w:basedOn w:val="a"/>
    <w:pPr>
      <w:spacing w:after="120"/>
    </w:pPr>
  </w:style>
  <w:style w:type="paragraph" w:styleId="af3">
    <w:name w:val="footer"/>
    <w:basedOn w:val="a"/>
    <w:uiPriority w:val="99"/>
    <w:pPr>
      <w:tabs>
        <w:tab w:val="center" w:pos="4677"/>
        <w:tab w:val="right" w:pos="9355"/>
      </w:tabs>
    </w:pPr>
  </w:style>
  <w:style w:type="paragraph" w:styleId="af4">
    <w:name w:val="List"/>
    <w:basedOn w:val="af2"/>
    <w:rPr>
      <w:rFonts w:cs="Mangal"/>
    </w:rPr>
  </w:style>
  <w:style w:type="paragraph" w:styleId="af5">
    <w:name w:val="Normal (Web)"/>
    <w:basedOn w:val="a"/>
    <w:uiPriority w:val="99"/>
    <w:unhideWhenUsed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table" w:styleId="af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  <w:qFormat/>
    <w:rPr>
      <w:rFonts w:cs="Times New Roman"/>
    </w:rPr>
  </w:style>
  <w:style w:type="character" w:customStyle="1" w:styleId="WW8Num1z2">
    <w:name w:val="WW8Num1z2"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  <w:rPr>
      <w:rFonts w:cs="Times New Roman"/>
    </w:rPr>
  </w:style>
  <w:style w:type="character" w:customStyle="1" w:styleId="WW8Num2z4">
    <w:name w:val="WW8Num2z4"/>
    <w:qFormat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  <w:rPr>
      <w:i/>
      <w:iCs/>
      <w:color w:val="000000"/>
      <w:sz w:val="28"/>
      <w:szCs w:val="28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</w:style>
  <w:style w:type="character" w:customStyle="1" w:styleId="12">
    <w:name w:val="Основной шрифт абзаца1"/>
    <w:qFormat/>
  </w:style>
  <w:style w:type="character" w:customStyle="1" w:styleId="30">
    <w:name w:val="Основной текст 3 Знак"/>
    <w:rPr>
      <w:sz w:val="24"/>
      <w:lang w:val="ru-RU" w:eastAsia="ar-SA" w:bidi="ar-SA"/>
    </w:rPr>
  </w:style>
  <w:style w:type="character" w:customStyle="1" w:styleId="af7">
    <w:name w:val="Верхний колонтитул Знак"/>
    <w:uiPriority w:val="99"/>
    <w:rPr>
      <w:sz w:val="24"/>
      <w:szCs w:val="24"/>
    </w:rPr>
  </w:style>
  <w:style w:type="character" w:customStyle="1" w:styleId="af8">
    <w:name w:val="Нижний колонтитул Знак"/>
    <w:uiPriority w:val="99"/>
    <w:rPr>
      <w:sz w:val="24"/>
      <w:szCs w:val="24"/>
    </w:rPr>
  </w:style>
  <w:style w:type="character" w:customStyle="1" w:styleId="31">
    <w:name w:val="Заголовок 3 Знак"/>
    <w:rPr>
      <w:rFonts w:ascii="Arial" w:eastAsia="Arial Unicode MS" w:hAnsi="Arial" w:cs="Arial"/>
      <w:b/>
      <w:bCs/>
      <w:sz w:val="26"/>
      <w:szCs w:val="26"/>
    </w:rPr>
  </w:style>
  <w:style w:type="character" w:customStyle="1" w:styleId="af9">
    <w:name w:val="Текст сноски Знак"/>
    <w:basedOn w:val="12"/>
  </w:style>
  <w:style w:type="character" w:customStyle="1" w:styleId="afa">
    <w:name w:val="Символ сноски"/>
    <w:rPr>
      <w:vertAlign w:val="superscript"/>
    </w:rPr>
  </w:style>
  <w:style w:type="character" w:customStyle="1" w:styleId="afb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13">
    <w:name w:val="Знак сноски1"/>
    <w:rPr>
      <w:rFonts w:cs="Times New Roman"/>
      <w:position w:val="11"/>
      <w:sz w:val="16"/>
    </w:rPr>
  </w:style>
  <w:style w:type="character" w:customStyle="1" w:styleId="afc">
    <w:name w:val="Символ нумерации"/>
  </w:style>
  <w:style w:type="paragraph" w:customStyle="1" w:styleId="14">
    <w:name w:val="Заголовок1"/>
    <w:basedOn w:val="a"/>
    <w:next w:val="af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pPr>
      <w:suppressLineNumbers/>
    </w:pPr>
    <w:rPr>
      <w:rFonts w:cs="Mangal"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pPr>
      <w:suppressAutoHyphens/>
      <w:autoSpaceDE w:val="0"/>
    </w:pPr>
    <w:rPr>
      <w:b/>
      <w:bCs/>
      <w:sz w:val="28"/>
      <w:szCs w:val="28"/>
      <w:lang w:eastAsia="ar-SA"/>
    </w:rPr>
  </w:style>
  <w:style w:type="paragraph" w:customStyle="1" w:styleId="ConsPlusCell">
    <w:name w:val="ConsPlusCell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pPr>
      <w:jc w:val="both"/>
    </w:pPr>
    <w:rPr>
      <w:szCs w:val="20"/>
    </w:rPr>
  </w:style>
  <w:style w:type="paragraph" w:customStyle="1" w:styleId="afd">
    <w:name w:val="Готовый"/>
    <w:basedOn w:val="a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customStyle="1" w:styleId="1">
    <w:name w:val="Заголовок №1"/>
    <w:basedOn w:val="Standard"/>
    <w:pPr>
      <w:numPr>
        <w:numId w:val="3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pPr>
      <w:shd w:val="clear" w:color="auto" w:fill="FFFFFF"/>
      <w:tabs>
        <w:tab w:val="left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pPr>
      <w:shd w:val="clear" w:color="auto" w:fill="FFFFFF"/>
      <w:tabs>
        <w:tab w:val="left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customStyle="1" w:styleId="17">
    <w:name w:val="Текст сноски1"/>
    <w:basedOn w:val="a"/>
    <w:rPr>
      <w:color w:val="00000A"/>
      <w:sz w:val="20"/>
      <w:szCs w:val="20"/>
      <w:lang w:val="en-US"/>
    </w:rPr>
  </w:style>
  <w:style w:type="paragraph" w:customStyle="1" w:styleId="18">
    <w:name w:val="Обычный1"/>
    <w:pPr>
      <w:widowControl w:val="0"/>
      <w:suppressAutoHyphens/>
    </w:pPr>
    <w:rPr>
      <w:rFonts w:eastAsia="SimSun" w:cs="Mangal"/>
      <w:sz w:val="24"/>
      <w:szCs w:val="24"/>
      <w:lang w:eastAsia="hi-IN" w:bidi="hi-IN"/>
    </w:rPr>
  </w:style>
  <w:style w:type="paragraph" w:customStyle="1" w:styleId="32">
    <w:name w:val="Стиль3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</w:rPr>
  </w:style>
  <w:style w:type="paragraph" w:customStyle="1" w:styleId="Footnote">
    <w:name w:val="Footnote"/>
    <w:basedOn w:val="Standard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character" w:customStyle="1" w:styleId="ab">
    <w:name w:val="Текст примечания Знак"/>
    <w:link w:val="aa"/>
    <w:uiPriority w:val="99"/>
    <w:semiHidden/>
    <w:rPr>
      <w:lang w:eastAsia="ar-SA"/>
    </w:rPr>
  </w:style>
  <w:style w:type="character" w:customStyle="1" w:styleId="ad">
    <w:name w:val="Тема примечания Знак"/>
    <w:link w:val="ac"/>
    <w:uiPriority w:val="99"/>
    <w:semiHidden/>
    <w:rPr>
      <w:b/>
      <w:bCs/>
      <w:lang w:eastAsia="ar-SA"/>
    </w:rPr>
  </w:style>
  <w:style w:type="character" w:styleId="aff0">
    <w:name w:val="Placeholder Text"/>
    <w:basedOn w:val="a0"/>
    <w:uiPriority w:val="99"/>
    <w:semiHidden/>
    <w:rPr>
      <w:color w:val="808080"/>
    </w:rPr>
  </w:style>
  <w:style w:type="paragraph" w:styleId="aff1">
    <w:name w:val="List Paragraph"/>
    <w:basedOn w:val="a"/>
    <w:uiPriority w:val="34"/>
    <w:qFormat/>
    <w:pPr>
      <w:ind w:left="720"/>
      <w:contextualSpacing/>
    </w:pPr>
  </w:style>
  <w:style w:type="character" w:customStyle="1" w:styleId="af">
    <w:name w:val="Схема документа Знак"/>
    <w:basedOn w:val="a0"/>
    <w:link w:val="ae"/>
    <w:uiPriority w:val="99"/>
    <w:semiHidden/>
    <w:rPr>
      <w:rFonts w:ascii="Tahoma" w:hAnsi="Tahoma" w:cs="Tahoma"/>
      <w:sz w:val="16"/>
      <w:szCs w:val="16"/>
      <w:lang w:val="ru-RU" w:eastAsia="ar-SA"/>
    </w:rPr>
  </w:style>
  <w:style w:type="character" w:customStyle="1" w:styleId="11">
    <w:name w:val="Заголовок 1 Знак"/>
    <w:basedOn w:val="a0"/>
    <w:link w:val="10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pPr>
      <w:suppressAutoHyphens w:val="0"/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Pr>
      <w:b/>
      <w:sz w:val="24"/>
      <w:szCs w:val="24"/>
      <w:lang w:eastAsia="ar-SA"/>
    </w:rPr>
  </w:style>
  <w:style w:type="paragraph" w:customStyle="1" w:styleId="aff2">
    <w:name w:val="Тест таблицы"/>
    <w:basedOn w:val="a"/>
    <w:link w:val="aff3"/>
    <w:qFormat/>
    <w:pPr>
      <w:ind w:firstLine="0"/>
    </w:pPr>
    <w:rPr>
      <w:rFonts w:eastAsia="Times New Roman"/>
    </w:rPr>
  </w:style>
  <w:style w:type="character" w:customStyle="1" w:styleId="aff3">
    <w:name w:val="Тест таблицы Знак"/>
    <w:basedOn w:val="a0"/>
    <w:link w:val="aff2"/>
    <w:rPr>
      <w:sz w:val="24"/>
      <w:szCs w:val="24"/>
      <w:lang w:val="ru-RU" w:eastAsia="ar-SA"/>
    </w:rPr>
  </w:style>
  <w:style w:type="paragraph" w:customStyle="1" w:styleId="aff4">
    <w:name w:val="Название таблицы"/>
    <w:basedOn w:val="a8"/>
    <w:link w:val="aff5"/>
    <w:qFormat/>
    <w:pPr>
      <w:keepNext/>
      <w:jc w:val="right"/>
    </w:pPr>
    <w:rPr>
      <w:i w:val="0"/>
      <w:color w:val="auto"/>
      <w:sz w:val="24"/>
      <w:szCs w:val="24"/>
    </w:rPr>
  </w:style>
  <w:style w:type="character" w:customStyle="1" w:styleId="a9">
    <w:name w:val="Название объекта Знак"/>
    <w:basedOn w:val="a0"/>
    <w:link w:val="a8"/>
    <w:uiPriority w:val="35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5">
    <w:name w:val="Название таблицы Знак"/>
    <w:basedOn w:val="a9"/>
    <w:link w:val="aff4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customStyle="1" w:styleId="aff6">
    <w:name w:val="Абзац текста"/>
    <w:basedOn w:val="a"/>
    <w:link w:val="aff7"/>
    <w:qFormat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qFormat/>
    <w:rPr>
      <w:sz w:val="24"/>
      <w:szCs w:val="28"/>
      <w:lang w:val="ru-RU" w:eastAsia="ar-SA"/>
    </w:rPr>
  </w:style>
  <w:style w:type="paragraph" w:customStyle="1" w:styleId="aff8">
    <w:name w:val="Нормальный (таблица)"/>
    <w:basedOn w:val="a"/>
    <w:next w:val="a"/>
    <w:uiPriority w:val="99"/>
    <w:pPr>
      <w:widowControl w:val="0"/>
      <w:suppressAutoHyphens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lang w:eastAsia="ru-RU"/>
    </w:rPr>
  </w:style>
  <w:style w:type="character" w:customStyle="1" w:styleId="UnresolvedMention1">
    <w:name w:val="Unresolved Mention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1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pik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C8DCAE-DBAB-4016-96BA-C783A9AC25DF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27</Pages>
  <Words>8798</Words>
  <Characters>50153</Characters>
  <Application>Microsoft Office Word</Application>
  <DocSecurity>0</DocSecurity>
  <Lines>417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SPecialiST RePack</Company>
  <LinksUpToDate>false</LinksUpToDate>
  <CharactersWithSpaces>58834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дзкс</cp:lastModifiedBy>
  <cp:revision>23</cp:revision>
  <cp:lastPrinted>2016-02-16T07:09:00Z</cp:lastPrinted>
  <dcterms:created xsi:type="dcterms:W3CDTF">2023-06-27T11:29:00Z</dcterms:created>
  <dcterms:modified xsi:type="dcterms:W3CDTF">2024-06-13T10:59:00Z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  <property fmtid="{D5CDD505-2E9C-101B-9397-08002B2CF9AE}" pid="3" name="KSOProductBuildVer">
    <vt:lpwstr>1049-11.2.0.9937</vt:lpwstr>
  </property>
</Properties>
</file>